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9524E7" w14:textId="1773A780" w:rsidR="00394969" w:rsidRPr="00CF1D60" w:rsidRDefault="00394969" w:rsidP="00394969">
      <w:pPr>
        <w:jc w:val="center"/>
        <w:rPr>
          <w:color w:val="1B4873" w:themeColor="accent2"/>
          <w:sz w:val="32"/>
          <w:szCs w:val="32"/>
        </w:rPr>
      </w:pPr>
      <w:r>
        <w:rPr>
          <w:color w:val="1B4873" w:themeColor="accent2"/>
          <w:sz w:val="32"/>
          <w:szCs w:val="32"/>
        </w:rPr>
        <w:t>CONSTRUCTED-RESPONSE ITEMS</w:t>
      </w:r>
    </w:p>
    <w:p w14:paraId="41B57A39" w14:textId="77777777" w:rsidR="00394969" w:rsidRDefault="00394969" w:rsidP="00394969">
      <w:pPr>
        <w:jc w:val="center"/>
        <w:rPr>
          <w:color w:val="1B4873" w:themeColor="accent2"/>
          <w:sz w:val="32"/>
          <w:szCs w:val="32"/>
        </w:rPr>
      </w:pPr>
      <w:r w:rsidRPr="00CF1D60">
        <w:rPr>
          <w:color w:val="1B4873" w:themeColor="accent2"/>
          <w:sz w:val="32"/>
          <w:szCs w:val="32"/>
        </w:rPr>
        <w:t>NARRATOR’S SCRIPT</w:t>
      </w:r>
    </w:p>
    <w:p w14:paraId="6A1EC169" w14:textId="77777777" w:rsidR="00394969" w:rsidRDefault="00394969" w:rsidP="00394969"/>
    <w:sdt>
      <w:sdtPr>
        <w:rPr>
          <w:caps w:val="0"/>
          <w:color w:val="auto"/>
          <w:sz w:val="22"/>
          <w:szCs w:val="22"/>
          <w:lang w:eastAsia="en-US"/>
        </w:rPr>
        <w:id w:val="-1440280786"/>
        <w:docPartObj>
          <w:docPartGallery w:val="Table of Contents"/>
          <w:docPartUnique/>
        </w:docPartObj>
      </w:sdtPr>
      <w:sdtEndPr>
        <w:rPr>
          <w:b/>
          <w:bCs/>
          <w:noProof/>
        </w:rPr>
      </w:sdtEndPr>
      <w:sdtContent>
        <w:p w14:paraId="158BB312" w14:textId="058B8906" w:rsidR="00973AA8" w:rsidRDefault="00973AA8">
          <w:pPr>
            <w:pStyle w:val="TOCHeading"/>
          </w:pPr>
          <w:r>
            <w:t>Contents</w:t>
          </w:r>
        </w:p>
        <w:p w14:paraId="60678169" w14:textId="77777777" w:rsidR="00394969" w:rsidRDefault="00973AA8">
          <w:pPr>
            <w:pStyle w:val="TOC2"/>
            <w:rPr>
              <w:rFonts w:eastAsiaTheme="minorEastAsia"/>
              <w:bCs w:val="0"/>
              <w:noProof/>
              <w:color w:val="auto"/>
              <w:szCs w:val="22"/>
            </w:rPr>
          </w:pPr>
          <w:r>
            <w:rPr>
              <w:bCs w:val="0"/>
            </w:rPr>
            <w:fldChar w:fldCharType="begin"/>
          </w:r>
          <w:r>
            <w:rPr>
              <w:bCs w:val="0"/>
            </w:rPr>
            <w:instrText xml:space="preserve"> TOC \o "1-3" \h \z \u </w:instrText>
          </w:r>
          <w:r>
            <w:rPr>
              <w:bCs w:val="0"/>
            </w:rPr>
            <w:fldChar w:fldCharType="separate"/>
          </w:r>
          <w:hyperlink w:anchor="_Toc418688741" w:history="1">
            <w:r w:rsidR="00394969" w:rsidRPr="00AA4CAB">
              <w:rPr>
                <w:rStyle w:val="Hyperlink"/>
                <w:noProof/>
              </w:rPr>
              <w:t>Introduction and Purpose</w:t>
            </w:r>
            <w:r w:rsidR="00394969">
              <w:rPr>
                <w:noProof/>
                <w:webHidden/>
              </w:rPr>
              <w:tab/>
            </w:r>
            <w:r w:rsidR="00394969">
              <w:rPr>
                <w:noProof/>
                <w:webHidden/>
              </w:rPr>
              <w:fldChar w:fldCharType="begin"/>
            </w:r>
            <w:r w:rsidR="00394969">
              <w:rPr>
                <w:noProof/>
                <w:webHidden/>
              </w:rPr>
              <w:instrText xml:space="preserve"> PAGEREF _Toc418688741 \h </w:instrText>
            </w:r>
            <w:r w:rsidR="00394969">
              <w:rPr>
                <w:noProof/>
                <w:webHidden/>
              </w:rPr>
            </w:r>
            <w:r w:rsidR="00394969">
              <w:rPr>
                <w:noProof/>
                <w:webHidden/>
              </w:rPr>
              <w:fldChar w:fldCharType="separate"/>
            </w:r>
            <w:r w:rsidR="00394969">
              <w:rPr>
                <w:noProof/>
                <w:webHidden/>
              </w:rPr>
              <w:t>1</w:t>
            </w:r>
            <w:r w:rsidR="00394969">
              <w:rPr>
                <w:noProof/>
                <w:webHidden/>
              </w:rPr>
              <w:fldChar w:fldCharType="end"/>
            </w:r>
          </w:hyperlink>
        </w:p>
        <w:p w14:paraId="7DDC8CC1" w14:textId="77777777" w:rsidR="00394969" w:rsidRDefault="00394969">
          <w:pPr>
            <w:pStyle w:val="TOC2"/>
            <w:rPr>
              <w:rFonts w:eastAsiaTheme="minorEastAsia"/>
              <w:bCs w:val="0"/>
              <w:noProof/>
              <w:color w:val="auto"/>
              <w:szCs w:val="22"/>
            </w:rPr>
          </w:pPr>
          <w:hyperlink w:anchor="_Toc418688742" w:history="1">
            <w:r w:rsidRPr="00AA4CAB">
              <w:rPr>
                <w:rStyle w:val="Hyperlink"/>
                <w:noProof/>
              </w:rPr>
              <w:t>Key Concepts</w:t>
            </w:r>
            <w:r>
              <w:rPr>
                <w:noProof/>
                <w:webHidden/>
              </w:rPr>
              <w:tab/>
            </w:r>
            <w:r>
              <w:rPr>
                <w:noProof/>
                <w:webHidden/>
              </w:rPr>
              <w:fldChar w:fldCharType="begin"/>
            </w:r>
            <w:r>
              <w:rPr>
                <w:noProof/>
                <w:webHidden/>
              </w:rPr>
              <w:instrText xml:space="preserve"> PAGEREF _Toc418688742 \h </w:instrText>
            </w:r>
            <w:r>
              <w:rPr>
                <w:noProof/>
                <w:webHidden/>
              </w:rPr>
            </w:r>
            <w:r>
              <w:rPr>
                <w:noProof/>
                <w:webHidden/>
              </w:rPr>
              <w:fldChar w:fldCharType="separate"/>
            </w:r>
            <w:r>
              <w:rPr>
                <w:noProof/>
                <w:webHidden/>
              </w:rPr>
              <w:t>1</w:t>
            </w:r>
            <w:r>
              <w:rPr>
                <w:noProof/>
                <w:webHidden/>
              </w:rPr>
              <w:fldChar w:fldCharType="end"/>
            </w:r>
          </w:hyperlink>
        </w:p>
        <w:p w14:paraId="1110D2BC" w14:textId="77777777" w:rsidR="00394969" w:rsidRDefault="00394969">
          <w:pPr>
            <w:pStyle w:val="TOC3"/>
            <w:tabs>
              <w:tab w:val="right" w:pos="10790"/>
            </w:tabs>
            <w:rPr>
              <w:rFonts w:eastAsiaTheme="minorEastAsia"/>
              <w:noProof/>
              <w:color w:val="auto"/>
              <w:szCs w:val="22"/>
            </w:rPr>
          </w:pPr>
          <w:hyperlink w:anchor="_Toc418688743" w:history="1">
            <w:r w:rsidRPr="00AA4CAB">
              <w:rPr>
                <w:rStyle w:val="Hyperlink"/>
                <w:noProof/>
              </w:rPr>
              <w:t>Types of Assessment Items</w:t>
            </w:r>
            <w:r>
              <w:rPr>
                <w:noProof/>
                <w:webHidden/>
              </w:rPr>
              <w:tab/>
            </w:r>
            <w:r>
              <w:rPr>
                <w:noProof/>
                <w:webHidden/>
              </w:rPr>
              <w:fldChar w:fldCharType="begin"/>
            </w:r>
            <w:r>
              <w:rPr>
                <w:noProof/>
                <w:webHidden/>
              </w:rPr>
              <w:instrText xml:space="preserve"> PAGEREF _Toc418688743 \h </w:instrText>
            </w:r>
            <w:r>
              <w:rPr>
                <w:noProof/>
                <w:webHidden/>
              </w:rPr>
            </w:r>
            <w:r>
              <w:rPr>
                <w:noProof/>
                <w:webHidden/>
              </w:rPr>
              <w:fldChar w:fldCharType="separate"/>
            </w:r>
            <w:r>
              <w:rPr>
                <w:noProof/>
                <w:webHidden/>
              </w:rPr>
              <w:t>1</w:t>
            </w:r>
            <w:r>
              <w:rPr>
                <w:noProof/>
                <w:webHidden/>
              </w:rPr>
              <w:fldChar w:fldCharType="end"/>
            </w:r>
          </w:hyperlink>
        </w:p>
        <w:p w14:paraId="4D712B45" w14:textId="77777777" w:rsidR="00394969" w:rsidRDefault="00394969">
          <w:pPr>
            <w:pStyle w:val="TOC3"/>
            <w:tabs>
              <w:tab w:val="right" w:pos="10790"/>
            </w:tabs>
            <w:rPr>
              <w:rFonts w:eastAsiaTheme="minorEastAsia"/>
              <w:noProof/>
              <w:color w:val="auto"/>
              <w:szCs w:val="22"/>
            </w:rPr>
          </w:pPr>
          <w:hyperlink w:anchor="_Toc418688744" w:history="1">
            <w:r w:rsidRPr="00AA4CAB">
              <w:rPr>
                <w:rStyle w:val="Hyperlink"/>
                <w:noProof/>
              </w:rPr>
              <w:t>Constructed-Response Items</w:t>
            </w:r>
            <w:r>
              <w:rPr>
                <w:noProof/>
                <w:webHidden/>
              </w:rPr>
              <w:tab/>
            </w:r>
            <w:r>
              <w:rPr>
                <w:noProof/>
                <w:webHidden/>
              </w:rPr>
              <w:fldChar w:fldCharType="begin"/>
            </w:r>
            <w:r>
              <w:rPr>
                <w:noProof/>
                <w:webHidden/>
              </w:rPr>
              <w:instrText xml:space="preserve"> PAGEREF _Toc418688744 \h </w:instrText>
            </w:r>
            <w:r>
              <w:rPr>
                <w:noProof/>
                <w:webHidden/>
              </w:rPr>
            </w:r>
            <w:r>
              <w:rPr>
                <w:noProof/>
                <w:webHidden/>
              </w:rPr>
              <w:fldChar w:fldCharType="separate"/>
            </w:r>
            <w:r>
              <w:rPr>
                <w:noProof/>
                <w:webHidden/>
              </w:rPr>
              <w:t>2</w:t>
            </w:r>
            <w:r>
              <w:rPr>
                <w:noProof/>
                <w:webHidden/>
              </w:rPr>
              <w:fldChar w:fldCharType="end"/>
            </w:r>
          </w:hyperlink>
        </w:p>
        <w:p w14:paraId="0995E005" w14:textId="77777777" w:rsidR="00394969" w:rsidRDefault="00394969">
          <w:pPr>
            <w:pStyle w:val="TOC3"/>
            <w:tabs>
              <w:tab w:val="right" w:pos="10790"/>
            </w:tabs>
            <w:rPr>
              <w:rFonts w:eastAsiaTheme="minorEastAsia"/>
              <w:noProof/>
              <w:color w:val="auto"/>
              <w:szCs w:val="22"/>
            </w:rPr>
          </w:pPr>
          <w:hyperlink w:anchor="_Toc418688745" w:history="1">
            <w:r w:rsidRPr="00AA4CAB">
              <w:rPr>
                <w:rStyle w:val="Hyperlink"/>
                <w:noProof/>
              </w:rPr>
              <w:t>How to Design Constructed-Response Items</w:t>
            </w:r>
            <w:r>
              <w:rPr>
                <w:noProof/>
                <w:webHidden/>
              </w:rPr>
              <w:tab/>
            </w:r>
            <w:r>
              <w:rPr>
                <w:noProof/>
                <w:webHidden/>
              </w:rPr>
              <w:fldChar w:fldCharType="begin"/>
            </w:r>
            <w:r>
              <w:rPr>
                <w:noProof/>
                <w:webHidden/>
              </w:rPr>
              <w:instrText xml:space="preserve"> PAGEREF _Toc418688745 \h </w:instrText>
            </w:r>
            <w:r>
              <w:rPr>
                <w:noProof/>
                <w:webHidden/>
              </w:rPr>
            </w:r>
            <w:r>
              <w:rPr>
                <w:noProof/>
                <w:webHidden/>
              </w:rPr>
              <w:fldChar w:fldCharType="separate"/>
            </w:r>
            <w:r>
              <w:rPr>
                <w:noProof/>
                <w:webHidden/>
              </w:rPr>
              <w:t>2</w:t>
            </w:r>
            <w:r>
              <w:rPr>
                <w:noProof/>
                <w:webHidden/>
              </w:rPr>
              <w:fldChar w:fldCharType="end"/>
            </w:r>
          </w:hyperlink>
        </w:p>
        <w:p w14:paraId="55BFCD26" w14:textId="77777777" w:rsidR="00394969" w:rsidRDefault="00394969">
          <w:pPr>
            <w:pStyle w:val="TOC3"/>
            <w:tabs>
              <w:tab w:val="right" w:pos="10790"/>
            </w:tabs>
            <w:rPr>
              <w:rFonts w:eastAsiaTheme="minorEastAsia"/>
              <w:noProof/>
              <w:color w:val="auto"/>
              <w:szCs w:val="22"/>
            </w:rPr>
          </w:pPr>
          <w:hyperlink w:anchor="_Toc418688746" w:history="1">
            <w:r w:rsidRPr="00AA4CAB">
              <w:rPr>
                <w:rStyle w:val="Hyperlink"/>
                <w:noProof/>
              </w:rPr>
              <w:t>How to Use the Assessment Blueprint</w:t>
            </w:r>
            <w:r>
              <w:rPr>
                <w:noProof/>
                <w:webHidden/>
              </w:rPr>
              <w:tab/>
            </w:r>
            <w:r>
              <w:rPr>
                <w:noProof/>
                <w:webHidden/>
              </w:rPr>
              <w:fldChar w:fldCharType="begin"/>
            </w:r>
            <w:r>
              <w:rPr>
                <w:noProof/>
                <w:webHidden/>
              </w:rPr>
              <w:instrText xml:space="preserve"> PAGEREF _Toc418688746 \h </w:instrText>
            </w:r>
            <w:r>
              <w:rPr>
                <w:noProof/>
                <w:webHidden/>
              </w:rPr>
            </w:r>
            <w:r>
              <w:rPr>
                <w:noProof/>
                <w:webHidden/>
              </w:rPr>
              <w:fldChar w:fldCharType="separate"/>
            </w:r>
            <w:r>
              <w:rPr>
                <w:noProof/>
                <w:webHidden/>
              </w:rPr>
              <w:t>4</w:t>
            </w:r>
            <w:r>
              <w:rPr>
                <w:noProof/>
                <w:webHidden/>
              </w:rPr>
              <w:fldChar w:fldCharType="end"/>
            </w:r>
          </w:hyperlink>
        </w:p>
        <w:p w14:paraId="3A2E0086" w14:textId="77777777" w:rsidR="00394969" w:rsidRDefault="00394969">
          <w:pPr>
            <w:pStyle w:val="TOC2"/>
            <w:rPr>
              <w:rFonts w:eastAsiaTheme="minorEastAsia"/>
              <w:bCs w:val="0"/>
              <w:noProof/>
              <w:color w:val="auto"/>
              <w:szCs w:val="22"/>
            </w:rPr>
          </w:pPr>
          <w:hyperlink w:anchor="_Toc418688747" w:history="1">
            <w:r w:rsidRPr="00AA4CAB">
              <w:rPr>
                <w:rStyle w:val="Hyperlink"/>
                <w:noProof/>
              </w:rPr>
              <w:t>Check for Understanding</w:t>
            </w:r>
            <w:r>
              <w:rPr>
                <w:noProof/>
                <w:webHidden/>
              </w:rPr>
              <w:tab/>
            </w:r>
            <w:r>
              <w:rPr>
                <w:noProof/>
                <w:webHidden/>
              </w:rPr>
              <w:fldChar w:fldCharType="begin"/>
            </w:r>
            <w:r>
              <w:rPr>
                <w:noProof/>
                <w:webHidden/>
              </w:rPr>
              <w:instrText xml:space="preserve"> PAGEREF _Toc418688747 \h </w:instrText>
            </w:r>
            <w:r>
              <w:rPr>
                <w:noProof/>
                <w:webHidden/>
              </w:rPr>
            </w:r>
            <w:r>
              <w:rPr>
                <w:noProof/>
                <w:webHidden/>
              </w:rPr>
              <w:fldChar w:fldCharType="separate"/>
            </w:r>
            <w:r>
              <w:rPr>
                <w:noProof/>
                <w:webHidden/>
              </w:rPr>
              <w:t>5</w:t>
            </w:r>
            <w:r>
              <w:rPr>
                <w:noProof/>
                <w:webHidden/>
              </w:rPr>
              <w:fldChar w:fldCharType="end"/>
            </w:r>
          </w:hyperlink>
        </w:p>
        <w:p w14:paraId="11D6E6BB" w14:textId="77777777" w:rsidR="00394969" w:rsidRDefault="00394969">
          <w:pPr>
            <w:pStyle w:val="TOC2"/>
            <w:rPr>
              <w:rFonts w:eastAsiaTheme="minorEastAsia"/>
              <w:bCs w:val="0"/>
              <w:noProof/>
              <w:color w:val="auto"/>
              <w:szCs w:val="22"/>
            </w:rPr>
          </w:pPr>
          <w:hyperlink w:anchor="_Toc418688748" w:history="1">
            <w:r w:rsidRPr="00AA4CAB">
              <w:rPr>
                <w:rStyle w:val="Hyperlink"/>
                <w:noProof/>
              </w:rPr>
              <w:t>Conclusion</w:t>
            </w:r>
            <w:r>
              <w:rPr>
                <w:noProof/>
                <w:webHidden/>
              </w:rPr>
              <w:tab/>
            </w:r>
            <w:r>
              <w:rPr>
                <w:noProof/>
                <w:webHidden/>
              </w:rPr>
              <w:fldChar w:fldCharType="begin"/>
            </w:r>
            <w:r>
              <w:rPr>
                <w:noProof/>
                <w:webHidden/>
              </w:rPr>
              <w:instrText xml:space="preserve"> PAGEREF _Toc418688748 \h </w:instrText>
            </w:r>
            <w:r>
              <w:rPr>
                <w:noProof/>
                <w:webHidden/>
              </w:rPr>
            </w:r>
            <w:r>
              <w:rPr>
                <w:noProof/>
                <w:webHidden/>
              </w:rPr>
              <w:fldChar w:fldCharType="separate"/>
            </w:r>
            <w:r>
              <w:rPr>
                <w:noProof/>
                <w:webHidden/>
              </w:rPr>
              <w:t>6</w:t>
            </w:r>
            <w:r>
              <w:rPr>
                <w:noProof/>
                <w:webHidden/>
              </w:rPr>
              <w:fldChar w:fldCharType="end"/>
            </w:r>
          </w:hyperlink>
        </w:p>
        <w:p w14:paraId="7C5E436F" w14:textId="77777777" w:rsidR="00394969" w:rsidRDefault="00394969">
          <w:pPr>
            <w:pStyle w:val="TOC2"/>
            <w:rPr>
              <w:rFonts w:eastAsiaTheme="minorEastAsia"/>
              <w:bCs w:val="0"/>
              <w:noProof/>
              <w:color w:val="auto"/>
              <w:szCs w:val="22"/>
            </w:rPr>
          </w:pPr>
          <w:hyperlink w:anchor="_Toc418688749" w:history="1">
            <w:r w:rsidRPr="00AA4CAB">
              <w:rPr>
                <w:rStyle w:val="Hyperlink"/>
                <w:noProof/>
              </w:rPr>
              <w:t>Sources</w:t>
            </w:r>
            <w:r>
              <w:rPr>
                <w:noProof/>
                <w:webHidden/>
              </w:rPr>
              <w:tab/>
            </w:r>
            <w:r>
              <w:rPr>
                <w:noProof/>
                <w:webHidden/>
              </w:rPr>
              <w:fldChar w:fldCharType="begin"/>
            </w:r>
            <w:r>
              <w:rPr>
                <w:noProof/>
                <w:webHidden/>
              </w:rPr>
              <w:instrText xml:space="preserve"> PAGEREF _Toc418688749 \h </w:instrText>
            </w:r>
            <w:r>
              <w:rPr>
                <w:noProof/>
                <w:webHidden/>
              </w:rPr>
            </w:r>
            <w:r>
              <w:rPr>
                <w:noProof/>
                <w:webHidden/>
              </w:rPr>
              <w:fldChar w:fldCharType="separate"/>
            </w:r>
            <w:r>
              <w:rPr>
                <w:noProof/>
                <w:webHidden/>
              </w:rPr>
              <w:t>7</w:t>
            </w:r>
            <w:r>
              <w:rPr>
                <w:noProof/>
                <w:webHidden/>
              </w:rPr>
              <w:fldChar w:fldCharType="end"/>
            </w:r>
          </w:hyperlink>
        </w:p>
        <w:p w14:paraId="2B617E53" w14:textId="40A88C46" w:rsidR="00973AA8" w:rsidRDefault="00973AA8">
          <w:r>
            <w:rPr>
              <w:rFonts w:asciiTheme="majorHAnsi" w:hAnsiTheme="majorHAnsi"/>
              <w:b/>
              <w:bCs/>
              <w:caps/>
              <w:noProof/>
              <w:color w:val="1B4873" w:themeColor="accent2"/>
              <w:szCs w:val="24"/>
            </w:rPr>
            <w:fldChar w:fldCharType="end"/>
          </w:r>
        </w:p>
      </w:sdtContent>
    </w:sdt>
    <w:p w14:paraId="7F8D34B2" w14:textId="77777777" w:rsidR="001906B1" w:rsidRDefault="001906B1" w:rsidP="001906B1">
      <w:pPr>
        <w:pStyle w:val="Heading2"/>
      </w:pPr>
      <w:bookmarkStart w:id="0" w:name="_Toc415688670"/>
      <w:bookmarkStart w:id="1" w:name="_Toc418060106"/>
      <w:bookmarkStart w:id="2" w:name="_Toc418688741"/>
      <w:r>
        <w:t>Introduction and Purpose</w:t>
      </w:r>
      <w:bookmarkEnd w:id="0"/>
      <w:bookmarkEnd w:id="1"/>
      <w:bookmarkEnd w:id="2"/>
    </w:p>
    <w:p w14:paraId="672B7E48" w14:textId="77777777" w:rsidR="001906B1" w:rsidRPr="00FE78ED" w:rsidRDefault="001906B1" w:rsidP="001906B1">
      <w:pPr>
        <w:pStyle w:val="NoSpacing"/>
      </w:pPr>
      <w:r w:rsidRPr="00FE78ED">
        <w:t xml:space="preserve">The focus of this module is constructed-response items. </w:t>
      </w:r>
    </w:p>
    <w:p w14:paraId="0A988679" w14:textId="77777777" w:rsidR="001906B1" w:rsidRPr="00FE78ED" w:rsidRDefault="001906B1" w:rsidP="001906B1"/>
    <w:p w14:paraId="186B7C2B" w14:textId="77777777" w:rsidR="001906B1" w:rsidRPr="00856CE9" w:rsidRDefault="001906B1" w:rsidP="001906B1">
      <w:pPr>
        <w:pStyle w:val="NoSpacing"/>
      </w:pPr>
      <w:bookmarkStart w:id="3" w:name="_Toc414251374"/>
      <w:bookmarkStart w:id="4" w:name="_Toc400348272"/>
      <w:bookmarkStart w:id="5" w:name="_Toc400382729"/>
      <w:bookmarkStart w:id="6" w:name="_Toc402251053"/>
      <w:r w:rsidRPr="00FE78ED">
        <w:t>By the end of this module, you should be able to define what a constructed-response item is, identify the benefits and challenges that constructed-response items present, know the four parts of a well-designed constructed-response item, and use the assessment blueprint to design assessment items.</w:t>
      </w:r>
    </w:p>
    <w:p w14:paraId="6E87378A" w14:textId="77777777" w:rsidR="001906B1" w:rsidRDefault="001906B1" w:rsidP="001906B1"/>
    <w:p w14:paraId="546A92A2" w14:textId="77777777" w:rsidR="001906B1" w:rsidRDefault="001906B1" w:rsidP="001906B1">
      <w:pPr>
        <w:pStyle w:val="Heading2"/>
      </w:pPr>
      <w:bookmarkStart w:id="7" w:name="_Toc415688671"/>
      <w:bookmarkStart w:id="8" w:name="_Toc418060107"/>
      <w:bookmarkStart w:id="9" w:name="_Toc418688742"/>
      <w:r>
        <w:t>Key Con</w:t>
      </w:r>
      <w:bookmarkEnd w:id="3"/>
      <w:r>
        <w:t>cepts</w:t>
      </w:r>
      <w:bookmarkEnd w:id="7"/>
      <w:bookmarkEnd w:id="8"/>
      <w:bookmarkEnd w:id="9"/>
    </w:p>
    <w:p w14:paraId="1788211A" w14:textId="77777777" w:rsidR="001906B1" w:rsidRDefault="001906B1" w:rsidP="001906B1">
      <w:pPr>
        <w:pStyle w:val="Heading3"/>
      </w:pPr>
      <w:bookmarkStart w:id="10" w:name="_Toc415688672"/>
      <w:bookmarkStart w:id="11" w:name="_Toc418060108"/>
      <w:bookmarkStart w:id="12" w:name="_Toc418688743"/>
      <w:r>
        <w:t>Types of Assessment Items</w:t>
      </w:r>
      <w:bookmarkEnd w:id="10"/>
      <w:bookmarkEnd w:id="11"/>
      <w:bookmarkEnd w:id="12"/>
    </w:p>
    <w:p w14:paraId="5C6AAA86" w14:textId="77777777" w:rsidR="001906B1" w:rsidRPr="00A60A53" w:rsidRDefault="001906B1" w:rsidP="001906B1">
      <w:pPr>
        <w:pStyle w:val="NoSpacing"/>
        <w:rPr>
          <w:rFonts w:ascii="Corbel" w:eastAsia="Corbel" w:hAnsi="Corbel" w:cs="Times New Roman"/>
        </w:rPr>
      </w:pPr>
      <w:r w:rsidRPr="00A60A53">
        <w:rPr>
          <w:rFonts w:ascii="Corbel" w:eastAsia="Corbel" w:hAnsi="Corbel" w:cs="Times New Roman"/>
        </w:rPr>
        <w:t>Now, let’s get started</w:t>
      </w:r>
      <w:r>
        <w:rPr>
          <w:rFonts w:ascii="Corbel" w:eastAsia="Corbel" w:hAnsi="Corbel" w:cs="Times New Roman"/>
        </w:rPr>
        <w:t xml:space="preserve"> with a quick review of the three types of assessment items. </w:t>
      </w:r>
    </w:p>
    <w:p w14:paraId="031CCCD8" w14:textId="77777777" w:rsidR="001906B1" w:rsidRPr="00A60A53" w:rsidRDefault="001906B1" w:rsidP="001906B1">
      <w:pPr>
        <w:rPr>
          <w:rFonts w:ascii="Corbel" w:eastAsia="Corbel" w:hAnsi="Corbel" w:cs="Times New Roman"/>
        </w:rPr>
      </w:pPr>
    </w:p>
    <w:bookmarkEnd w:id="4"/>
    <w:bookmarkEnd w:id="5"/>
    <w:bookmarkEnd w:id="6"/>
    <w:p w14:paraId="02EB3F1B" w14:textId="77777777" w:rsidR="001906B1" w:rsidRPr="00A60A53" w:rsidRDefault="001906B1" w:rsidP="001906B1">
      <w:pPr>
        <w:pStyle w:val="NoSpacing"/>
      </w:pPr>
      <w:r w:rsidRPr="00A60A53">
        <w:t>We can categorize assessment items into three types: selected-response items, constructed-response items and performance tasks.</w:t>
      </w:r>
    </w:p>
    <w:p w14:paraId="15E0B0FA" w14:textId="77777777" w:rsidR="001906B1" w:rsidRPr="00A60A53" w:rsidRDefault="001906B1" w:rsidP="001906B1">
      <w:pPr>
        <w:rPr>
          <w:rFonts w:asciiTheme="majorHAnsi" w:hAnsiTheme="majorHAnsi"/>
        </w:rPr>
      </w:pPr>
    </w:p>
    <w:p w14:paraId="67F219D7" w14:textId="77777777" w:rsidR="001906B1" w:rsidRPr="00A60A53" w:rsidRDefault="001906B1" w:rsidP="001906B1">
      <w:pPr>
        <w:pStyle w:val="NoSpacing"/>
      </w:pPr>
      <w:r w:rsidRPr="00B5467C">
        <w:t>Selected-response items</w:t>
      </w:r>
      <w:r w:rsidRPr="00A60A53">
        <w:t xml:space="preserve"> ask students to select the correct answer from a list of options included in the item.</w:t>
      </w:r>
      <w:r>
        <w:rPr>
          <w:rStyle w:val="FootnoteReference"/>
        </w:rPr>
        <w:footnoteReference w:id="2"/>
      </w:r>
    </w:p>
    <w:p w14:paraId="4DD63A12" w14:textId="77777777" w:rsidR="001906B1" w:rsidRPr="00A60A53" w:rsidRDefault="001906B1" w:rsidP="001906B1">
      <w:pPr>
        <w:rPr>
          <w:rFonts w:asciiTheme="majorHAnsi" w:eastAsia="Corbel" w:hAnsiTheme="majorHAnsi" w:cs="Times New Roman"/>
        </w:rPr>
      </w:pPr>
    </w:p>
    <w:p w14:paraId="2E7E9A8F" w14:textId="77777777" w:rsidR="001906B1" w:rsidRPr="00B5467C" w:rsidRDefault="001906B1" w:rsidP="001906B1">
      <w:pPr>
        <w:pStyle w:val="NoSpacing"/>
      </w:pPr>
      <w:r w:rsidRPr="00B5467C">
        <w:t>Performance tasks ask students to create products or perform tasks to show their mastery of particular skills</w:t>
      </w:r>
      <w:r>
        <w:t>.</w:t>
      </w:r>
      <w:bookmarkStart w:id="13" w:name="_GoBack"/>
      <w:r>
        <w:rPr>
          <w:rStyle w:val="FootnoteReference"/>
        </w:rPr>
        <w:footnoteReference w:id="3"/>
      </w:r>
      <w:bookmarkEnd w:id="13"/>
    </w:p>
    <w:p w14:paraId="49FC2781" w14:textId="77777777" w:rsidR="001906B1" w:rsidRPr="00A60A53" w:rsidRDefault="001906B1" w:rsidP="001906B1">
      <w:pPr>
        <w:rPr>
          <w:rFonts w:asciiTheme="majorHAnsi" w:eastAsia="Corbel" w:hAnsiTheme="majorHAnsi" w:cs="Times New Roman"/>
        </w:rPr>
      </w:pPr>
    </w:p>
    <w:p w14:paraId="69846B9C" w14:textId="77777777" w:rsidR="001906B1" w:rsidRDefault="001906B1" w:rsidP="001906B1">
      <w:pPr>
        <w:pStyle w:val="Heading3"/>
      </w:pPr>
      <w:bookmarkStart w:id="14" w:name="_Toc415688673"/>
      <w:bookmarkStart w:id="15" w:name="_Toc418060109"/>
      <w:bookmarkStart w:id="16" w:name="_Toc418688744"/>
      <w:r>
        <w:lastRenderedPageBreak/>
        <w:t>Constructed-Response Items</w:t>
      </w:r>
      <w:bookmarkEnd w:id="14"/>
      <w:bookmarkEnd w:id="15"/>
      <w:bookmarkEnd w:id="16"/>
    </w:p>
    <w:p w14:paraId="18212128" w14:textId="77777777" w:rsidR="001906B1" w:rsidRPr="00A60A53" w:rsidRDefault="001906B1" w:rsidP="001906B1">
      <w:pPr>
        <w:pStyle w:val="NoSpacing"/>
      </w:pPr>
      <w:r w:rsidRPr="00B5467C">
        <w:t>Constructed-response items are the</w:t>
      </w:r>
      <w:r w:rsidRPr="00A60A53">
        <w:t xml:space="preserve"> focus of this module. They ask students to write, or “construct,” the correct answer. We use answer keys to score simpler constructed-response items, such as fill-in-the-blank items. We use scoring guides to score more complex constructed-response items, such </w:t>
      </w:r>
      <w:r>
        <w:t>as short- and long-answer items.</w:t>
      </w:r>
      <w:r>
        <w:rPr>
          <w:rStyle w:val="FootnoteReference"/>
        </w:rPr>
        <w:footnoteReference w:id="4"/>
      </w:r>
    </w:p>
    <w:p w14:paraId="4A01BB12" w14:textId="77777777" w:rsidR="001906B1" w:rsidRPr="00A60A53" w:rsidRDefault="001906B1" w:rsidP="001906B1">
      <w:pPr>
        <w:rPr>
          <w:rFonts w:asciiTheme="majorHAnsi" w:eastAsia="Corbel" w:hAnsiTheme="majorHAnsi" w:cs="Times New Roman"/>
        </w:rPr>
      </w:pPr>
    </w:p>
    <w:p w14:paraId="3F727C94" w14:textId="77777777" w:rsidR="001906B1" w:rsidRDefault="001906B1" w:rsidP="001906B1">
      <w:pPr>
        <w:pStyle w:val="NoSpacing"/>
      </w:pPr>
      <w:r w:rsidRPr="00A60A53">
        <w:t>Constructed-response items offer some benefits that selected-response items do not. For example, they are less susceptible than selected-response items to error from guessing because students have to generate an answer versus selecting it from a list of potential answers. It is also easier to assess higher-order thinking skills with constructed-response items than it i</w:t>
      </w:r>
      <w:r>
        <w:t>s with selected-response items.</w:t>
      </w:r>
    </w:p>
    <w:p w14:paraId="262207D8" w14:textId="77777777" w:rsidR="001906B1" w:rsidRDefault="001906B1" w:rsidP="001906B1"/>
    <w:p w14:paraId="0293A74A" w14:textId="77777777" w:rsidR="001906B1" w:rsidRPr="00A60A53" w:rsidRDefault="001906B1" w:rsidP="001906B1">
      <w:pPr>
        <w:pStyle w:val="NoSpacing"/>
      </w:pPr>
      <w:r w:rsidRPr="00A60A53">
        <w:t>However, depending on the type of constructed-response item, they can take longer to score.</w:t>
      </w:r>
    </w:p>
    <w:p w14:paraId="75856FBC" w14:textId="77777777" w:rsidR="001906B1" w:rsidRPr="00A60A53" w:rsidRDefault="001906B1" w:rsidP="001906B1">
      <w:pPr>
        <w:rPr>
          <w:rFonts w:asciiTheme="majorHAnsi" w:hAnsiTheme="majorHAnsi"/>
        </w:rPr>
      </w:pPr>
    </w:p>
    <w:p w14:paraId="1B1C85CC" w14:textId="77777777" w:rsidR="001906B1" w:rsidRDefault="001906B1" w:rsidP="001906B1">
      <w:pPr>
        <w:pStyle w:val="Heading3"/>
      </w:pPr>
      <w:bookmarkStart w:id="17" w:name="_Toc415688674"/>
      <w:bookmarkStart w:id="18" w:name="_Toc418060110"/>
      <w:bookmarkStart w:id="19" w:name="_Toc418688745"/>
      <w:r>
        <w:t>How to Design Constructed-Response Items</w:t>
      </w:r>
      <w:bookmarkEnd w:id="17"/>
      <w:bookmarkEnd w:id="18"/>
      <w:bookmarkEnd w:id="19"/>
    </w:p>
    <w:p w14:paraId="3045AF50" w14:textId="77777777" w:rsidR="001906B1" w:rsidRPr="00A60A53" w:rsidRDefault="001906B1" w:rsidP="001906B1">
      <w:pPr>
        <w:pStyle w:val="NoSpacing"/>
      </w:pPr>
      <w:r w:rsidRPr="00A60A53">
        <w:t xml:space="preserve">We will now describe in detail how to </w:t>
      </w:r>
      <w:r>
        <w:t>design</w:t>
      </w:r>
      <w:r w:rsidRPr="00A60A53">
        <w:t xml:space="preserve"> constructed-response items. We can apply these steps to write and select most types of constructed-response items, </w:t>
      </w:r>
      <w:r>
        <w:t>such as</w:t>
      </w:r>
      <w:r w:rsidRPr="00A60A53">
        <w:t xml:space="preserve"> short-answer items, fill-in-the</w:t>
      </w:r>
      <w:r>
        <w:t>-</w:t>
      </w:r>
      <w:r w:rsidRPr="00A60A53">
        <w:t>blank items and short essays. </w:t>
      </w:r>
    </w:p>
    <w:p w14:paraId="7C635F7C" w14:textId="77777777" w:rsidR="001906B1" w:rsidRPr="00A60A53" w:rsidRDefault="001906B1" w:rsidP="001906B1">
      <w:pPr>
        <w:rPr>
          <w:rFonts w:asciiTheme="majorHAnsi" w:hAnsiTheme="majorHAnsi"/>
        </w:rPr>
      </w:pPr>
    </w:p>
    <w:p w14:paraId="0B530692" w14:textId="77777777" w:rsidR="001906B1" w:rsidRPr="00A60A53" w:rsidRDefault="001906B1" w:rsidP="001906B1">
      <w:r w:rsidRPr="00A60A53">
        <w:t xml:space="preserve">A typical constructed-response item contains four parts: An item number, directions, </w:t>
      </w:r>
      <w:proofErr w:type="gramStart"/>
      <w:r w:rsidRPr="00A60A53">
        <w:t>a</w:t>
      </w:r>
      <w:proofErr w:type="gramEnd"/>
      <w:r w:rsidRPr="00A60A53">
        <w:t xml:space="preserve"> prompt and response space. Some constructed-response items also include a scoring guide.</w:t>
      </w:r>
      <w:r w:rsidRPr="00A60A53">
        <w:rPr>
          <w:rStyle w:val="FootnoteReference"/>
          <w:rFonts w:asciiTheme="majorHAnsi" w:eastAsia="Corbel" w:hAnsiTheme="majorHAnsi" w:cs="Times New Roman"/>
        </w:rPr>
        <w:footnoteReference w:id="5"/>
      </w:r>
    </w:p>
    <w:p w14:paraId="0B2FBF85" w14:textId="77777777" w:rsidR="001906B1" w:rsidRPr="00A60A53" w:rsidRDefault="001906B1" w:rsidP="001906B1">
      <w:pPr>
        <w:rPr>
          <w:rFonts w:asciiTheme="majorHAnsi" w:hAnsiTheme="majorHAnsi"/>
        </w:rPr>
      </w:pPr>
    </w:p>
    <w:p w14:paraId="41D318CC" w14:textId="77777777" w:rsidR="001906B1" w:rsidRPr="00A60A53" w:rsidRDefault="001906B1" w:rsidP="001906B1">
      <w:pPr>
        <w:pStyle w:val="NoSpacing"/>
      </w:pPr>
      <w:r w:rsidRPr="00A60A53">
        <w:t>Let’s use examples to describe how you can develop each of these parts so that the item</w:t>
      </w:r>
      <w:r>
        <w:t>,</w:t>
      </w:r>
      <w:r w:rsidRPr="00A60A53">
        <w:t xml:space="preserve"> as a whole</w:t>
      </w:r>
      <w:r>
        <w:t>,</w:t>
      </w:r>
      <w:r w:rsidRPr="00A60A53">
        <w:t xml:space="preserve"> is well designed.</w:t>
      </w:r>
    </w:p>
    <w:p w14:paraId="5A6B2EE3" w14:textId="77777777" w:rsidR="001906B1" w:rsidRPr="00A60A53" w:rsidRDefault="001906B1" w:rsidP="001906B1">
      <w:pPr>
        <w:rPr>
          <w:rFonts w:asciiTheme="majorHAnsi" w:hAnsiTheme="majorHAnsi"/>
        </w:rPr>
      </w:pPr>
    </w:p>
    <w:p w14:paraId="5CF2A011" w14:textId="77777777" w:rsidR="001906B1" w:rsidRDefault="001906B1" w:rsidP="001906B1">
      <w:pPr>
        <w:pStyle w:val="Heading4"/>
      </w:pPr>
      <w:bookmarkStart w:id="20" w:name="_Toc415688675"/>
      <w:r>
        <w:t>Item Number</w:t>
      </w:r>
      <w:bookmarkEnd w:id="20"/>
    </w:p>
    <w:p w14:paraId="62F391B4" w14:textId="77777777" w:rsidR="001906B1" w:rsidRPr="00A60A53" w:rsidRDefault="001906B1" w:rsidP="001906B1">
      <w:pPr>
        <w:pStyle w:val="NoSpacing"/>
      </w:pPr>
      <w:r w:rsidRPr="00A60A53">
        <w:t xml:space="preserve">An </w:t>
      </w:r>
      <w:r w:rsidRPr="00A60A53">
        <w:rPr>
          <w:i/>
        </w:rPr>
        <w:t>item number</w:t>
      </w:r>
      <w:r w:rsidRPr="00A60A53">
        <w:t xml:space="preserve"> orients students to where the item fits within the assessment.</w:t>
      </w:r>
      <w:r w:rsidRPr="00A60A53">
        <w:rPr>
          <w:rStyle w:val="FootnoteReference"/>
          <w:rFonts w:asciiTheme="majorHAnsi" w:eastAsia="Corbel" w:hAnsiTheme="majorHAnsi" w:cs="Times New Roman"/>
        </w:rPr>
        <w:footnoteReference w:id="6"/>
      </w:r>
    </w:p>
    <w:p w14:paraId="352984F3" w14:textId="77777777" w:rsidR="001906B1" w:rsidRPr="00A60A53" w:rsidRDefault="001906B1" w:rsidP="001906B1">
      <w:pPr>
        <w:rPr>
          <w:rFonts w:asciiTheme="majorHAnsi" w:hAnsiTheme="majorHAnsi"/>
        </w:rPr>
      </w:pPr>
    </w:p>
    <w:p w14:paraId="14DE40F6" w14:textId="77777777" w:rsidR="001906B1" w:rsidRPr="00A60A53" w:rsidRDefault="001906B1" w:rsidP="001906B1">
      <w:pPr>
        <w:pStyle w:val="NoSpacing"/>
      </w:pPr>
      <w:r w:rsidRPr="00A60A53">
        <w:t>The best practice for this part is self-explanatory: You should number each item.</w:t>
      </w:r>
      <w:r w:rsidRPr="00A60A53">
        <w:rPr>
          <w:rStyle w:val="FootnoteReference"/>
          <w:rFonts w:asciiTheme="majorHAnsi" w:eastAsia="Corbel" w:hAnsiTheme="majorHAnsi" w:cs="Times New Roman"/>
        </w:rPr>
        <w:footnoteReference w:id="7"/>
      </w:r>
    </w:p>
    <w:p w14:paraId="2D6ED950" w14:textId="77777777" w:rsidR="001906B1" w:rsidRPr="00A60A53" w:rsidRDefault="001906B1" w:rsidP="001906B1">
      <w:pPr>
        <w:rPr>
          <w:rFonts w:asciiTheme="majorHAnsi" w:hAnsiTheme="majorHAnsi"/>
        </w:rPr>
      </w:pPr>
    </w:p>
    <w:p w14:paraId="10939188" w14:textId="77777777" w:rsidR="001906B1" w:rsidRDefault="001906B1" w:rsidP="001906B1">
      <w:pPr>
        <w:pStyle w:val="Heading4"/>
      </w:pPr>
      <w:bookmarkStart w:id="21" w:name="_Toc415688676"/>
      <w:r>
        <w:t>Directions</w:t>
      </w:r>
      <w:bookmarkEnd w:id="21"/>
    </w:p>
    <w:p w14:paraId="0842BC1E" w14:textId="77777777" w:rsidR="001906B1" w:rsidRPr="00A60A53" w:rsidRDefault="001906B1" w:rsidP="001906B1">
      <w:pPr>
        <w:pStyle w:val="NoSpacing"/>
      </w:pPr>
      <w:r w:rsidRPr="00A60A53">
        <w:rPr>
          <w:i/>
        </w:rPr>
        <w:t xml:space="preserve">Directions </w:t>
      </w:r>
      <w:r w:rsidRPr="00A60A53">
        <w:t xml:space="preserve">provide students with instructions about how to answer the </w:t>
      </w:r>
      <w:r w:rsidRPr="00A60A53">
        <w:rPr>
          <w:rFonts w:eastAsia="Corbel" w:cs="Times New Roman"/>
        </w:rPr>
        <w:t>item</w:t>
      </w:r>
      <w:r w:rsidRPr="00A60A53">
        <w:t>.</w:t>
      </w:r>
      <w:r w:rsidRPr="00A60A53">
        <w:rPr>
          <w:rStyle w:val="FootnoteReference"/>
          <w:rFonts w:asciiTheme="majorHAnsi" w:eastAsia="Corbel" w:hAnsiTheme="majorHAnsi" w:cs="Times New Roman"/>
        </w:rPr>
        <w:footnoteReference w:id="8"/>
      </w:r>
    </w:p>
    <w:p w14:paraId="033776BC" w14:textId="77777777" w:rsidR="001906B1" w:rsidRPr="00A60A53" w:rsidRDefault="001906B1" w:rsidP="001906B1">
      <w:pPr>
        <w:rPr>
          <w:rFonts w:asciiTheme="majorHAnsi" w:hAnsiTheme="majorHAnsi"/>
        </w:rPr>
      </w:pPr>
    </w:p>
    <w:p w14:paraId="01D2C7BE" w14:textId="77777777" w:rsidR="001906B1" w:rsidRPr="00A60A53" w:rsidRDefault="001906B1" w:rsidP="001906B1">
      <w:pPr>
        <w:pStyle w:val="NoSpacing"/>
      </w:pPr>
      <w:r w:rsidRPr="00A60A53">
        <w:t xml:space="preserve">They should include how long students have to answer the </w:t>
      </w:r>
      <w:r w:rsidRPr="00A60A53">
        <w:rPr>
          <w:rFonts w:eastAsia="Corbel" w:cs="Times New Roman"/>
        </w:rPr>
        <w:t xml:space="preserve">item </w:t>
      </w:r>
      <w:r w:rsidRPr="00A60A53">
        <w:t xml:space="preserve">and how many points the </w:t>
      </w:r>
      <w:r w:rsidRPr="00A60A53">
        <w:rPr>
          <w:rFonts w:eastAsia="Corbel" w:cs="Times New Roman"/>
        </w:rPr>
        <w:t>item</w:t>
      </w:r>
      <w:r w:rsidRPr="00A60A53">
        <w:t xml:space="preserve"> is worth. For example, “Spend about 5 minutes on the item below (3 points)” or “Spend </w:t>
      </w:r>
      <w:r>
        <w:t>10 to 15</w:t>
      </w:r>
      <w:r w:rsidRPr="00A60A53">
        <w:t xml:space="preserve"> minutes on all items in this section. (</w:t>
      </w:r>
      <w:r w:rsidRPr="00A60A53">
        <w:rPr>
          <w:rFonts w:eastAsia="Corbel" w:cs="Times New Roman"/>
        </w:rPr>
        <w:t>Item</w:t>
      </w:r>
      <w:r w:rsidRPr="00A60A53">
        <w:t>s are worth 2 points each.)”</w:t>
      </w:r>
      <w:r w:rsidRPr="00A60A53">
        <w:rPr>
          <w:rStyle w:val="FootnoteReference"/>
          <w:rFonts w:asciiTheme="majorHAnsi" w:eastAsia="Corbel" w:hAnsiTheme="majorHAnsi" w:cs="Times New Roman"/>
        </w:rPr>
        <w:footnoteReference w:id="9"/>
      </w:r>
      <w:r w:rsidRPr="00A60A53">
        <w:t xml:space="preserve"> </w:t>
      </w:r>
    </w:p>
    <w:p w14:paraId="0E457568" w14:textId="77777777" w:rsidR="001906B1" w:rsidRPr="00A60A53" w:rsidRDefault="001906B1" w:rsidP="001906B1">
      <w:pPr>
        <w:rPr>
          <w:rFonts w:asciiTheme="majorHAnsi" w:hAnsiTheme="majorHAnsi"/>
        </w:rPr>
      </w:pPr>
    </w:p>
    <w:p w14:paraId="19B5D5CB" w14:textId="77777777" w:rsidR="001906B1" w:rsidRDefault="001906B1" w:rsidP="001906B1">
      <w:pPr>
        <w:pStyle w:val="Heading4"/>
      </w:pPr>
      <w:bookmarkStart w:id="22" w:name="_Toc415688677"/>
      <w:r>
        <w:lastRenderedPageBreak/>
        <w:t>Prompt</w:t>
      </w:r>
      <w:bookmarkEnd w:id="22"/>
    </w:p>
    <w:p w14:paraId="6FD795BE" w14:textId="77777777" w:rsidR="001906B1" w:rsidRPr="00A60A53" w:rsidRDefault="001906B1" w:rsidP="001906B1">
      <w:pPr>
        <w:pStyle w:val="NoSpacing"/>
      </w:pPr>
      <w:r w:rsidRPr="00A60A53">
        <w:t xml:space="preserve">The </w:t>
      </w:r>
      <w:r w:rsidRPr="00A60A53">
        <w:rPr>
          <w:i/>
        </w:rPr>
        <w:t xml:space="preserve">prompt </w:t>
      </w:r>
      <w:r w:rsidRPr="00A60A53">
        <w:t>asks the question or describes the task.</w:t>
      </w:r>
      <w:r w:rsidRPr="00A60A53">
        <w:rPr>
          <w:rStyle w:val="FootnoteReference"/>
          <w:rFonts w:asciiTheme="majorHAnsi" w:eastAsia="Corbel" w:hAnsiTheme="majorHAnsi" w:cs="Times New Roman"/>
        </w:rPr>
        <w:footnoteReference w:id="10"/>
      </w:r>
    </w:p>
    <w:p w14:paraId="3C988F3B" w14:textId="77777777" w:rsidR="001906B1" w:rsidRPr="00A60A53" w:rsidRDefault="001906B1" w:rsidP="001906B1">
      <w:pPr>
        <w:rPr>
          <w:rFonts w:asciiTheme="majorHAnsi" w:hAnsiTheme="majorHAnsi"/>
        </w:rPr>
      </w:pPr>
    </w:p>
    <w:p w14:paraId="43BB9FC7" w14:textId="77777777" w:rsidR="001906B1" w:rsidRPr="00A60A53" w:rsidRDefault="001906B1" w:rsidP="001906B1">
      <w:pPr>
        <w:pStyle w:val="NoSpacing"/>
      </w:pPr>
      <w:r w:rsidRPr="00A60A53">
        <w:t xml:space="preserve">Prompts should make clear to </w:t>
      </w:r>
      <w:r>
        <w:t xml:space="preserve">the </w:t>
      </w:r>
      <w:r w:rsidRPr="00A60A53">
        <w:t>students what they are supposed to do. If you use a vague prompt, you may not measure what you intend to measure.</w:t>
      </w:r>
      <w:r w:rsidRPr="00A60A53">
        <w:rPr>
          <w:rStyle w:val="FootnoteReference"/>
          <w:rFonts w:asciiTheme="majorHAnsi" w:eastAsia="Corbel" w:hAnsiTheme="majorHAnsi" w:cs="Times New Roman"/>
        </w:rPr>
        <w:footnoteReference w:id="11"/>
      </w:r>
    </w:p>
    <w:p w14:paraId="0FED6ADD" w14:textId="77777777" w:rsidR="001906B1" w:rsidRPr="00A60A53" w:rsidRDefault="001906B1" w:rsidP="001906B1">
      <w:pPr>
        <w:rPr>
          <w:rFonts w:asciiTheme="majorHAnsi" w:hAnsiTheme="majorHAnsi"/>
        </w:rPr>
      </w:pPr>
    </w:p>
    <w:p w14:paraId="22296466" w14:textId="77777777" w:rsidR="001906B1" w:rsidRPr="00A60A53" w:rsidRDefault="001906B1" w:rsidP="001906B1">
      <w:pPr>
        <w:pStyle w:val="NoSpacing"/>
      </w:pPr>
      <w:r w:rsidRPr="00A60A53">
        <w:t>For example, what is vague about this prompt, and how might we improve it?</w:t>
      </w:r>
      <w:r w:rsidRPr="00A60A53">
        <w:rPr>
          <w:rStyle w:val="FootnoteReference"/>
          <w:rFonts w:asciiTheme="majorHAnsi" w:hAnsiTheme="majorHAnsi"/>
        </w:rPr>
        <w:footnoteReference w:id="12"/>
      </w:r>
    </w:p>
    <w:p w14:paraId="28FD54CE" w14:textId="77777777" w:rsidR="001906B1" w:rsidRPr="00A60A53" w:rsidRDefault="001906B1" w:rsidP="001906B1">
      <w:pPr>
        <w:pStyle w:val="NoSpacing"/>
      </w:pPr>
    </w:p>
    <w:p w14:paraId="19AB1BB6" w14:textId="77777777" w:rsidR="001906B1" w:rsidRPr="00A60A53" w:rsidRDefault="001906B1" w:rsidP="001906B1">
      <w:pPr>
        <w:pStyle w:val="NoSpacing"/>
        <w:rPr>
          <w:i/>
        </w:rPr>
      </w:pPr>
      <w:r w:rsidRPr="00A60A53">
        <w:rPr>
          <w:i/>
        </w:rPr>
        <w:t>Fill in the blank (1 point):</w:t>
      </w:r>
    </w:p>
    <w:p w14:paraId="5452C36C" w14:textId="77777777" w:rsidR="001906B1" w:rsidRPr="00A60A53" w:rsidRDefault="001906B1" w:rsidP="001906B1">
      <w:pPr>
        <w:pStyle w:val="NoSpacing"/>
        <w:rPr>
          <w:i/>
        </w:rPr>
      </w:pPr>
    </w:p>
    <w:p w14:paraId="061FE9D1" w14:textId="77777777" w:rsidR="001906B1" w:rsidRPr="00A60A53" w:rsidRDefault="001906B1" w:rsidP="001906B1">
      <w:pPr>
        <w:pStyle w:val="NoSpacing"/>
        <w:rPr>
          <w:i/>
        </w:rPr>
      </w:pPr>
      <w:r w:rsidRPr="00A60A53">
        <w:rPr>
          <w:i/>
        </w:rPr>
        <w:t>In 2009, __________________ became the president.</w:t>
      </w:r>
    </w:p>
    <w:p w14:paraId="1159B9C4" w14:textId="77777777" w:rsidR="001906B1" w:rsidRPr="00A60A53" w:rsidRDefault="001906B1" w:rsidP="001906B1">
      <w:pPr>
        <w:pStyle w:val="NoSpacing"/>
      </w:pPr>
    </w:p>
    <w:p w14:paraId="3A384894" w14:textId="77777777" w:rsidR="001906B1" w:rsidRDefault="001906B1" w:rsidP="001906B1">
      <w:pPr>
        <w:pStyle w:val="NoSpacing"/>
      </w:pPr>
      <w:r w:rsidRPr="00037350">
        <w:t>Pause this video if you want a few moments to think about your answer or discuss it with colleagues.</w:t>
      </w:r>
    </w:p>
    <w:p w14:paraId="1C452E55" w14:textId="77777777" w:rsidR="001906B1" w:rsidRPr="00A60A53" w:rsidRDefault="001906B1" w:rsidP="001906B1">
      <w:pPr>
        <w:rPr>
          <w:rFonts w:asciiTheme="majorHAnsi" w:hAnsiTheme="majorHAnsi"/>
        </w:rPr>
      </w:pPr>
    </w:p>
    <w:p w14:paraId="250F412E" w14:textId="77777777" w:rsidR="001906B1" w:rsidRPr="00A60A53" w:rsidRDefault="001906B1" w:rsidP="001906B1">
      <w:pPr>
        <w:pStyle w:val="NoSpacing"/>
      </w:pPr>
      <w:r w:rsidRPr="00A60A53">
        <w:t>The prompt is vague because president is a vague term. The term “president” could refer to a business, a non-profit, a city council, a school board or a country. We can revise the prompt to make the meaning of “president” clear.</w:t>
      </w:r>
    </w:p>
    <w:p w14:paraId="5544546E" w14:textId="77777777" w:rsidR="001906B1" w:rsidRDefault="001906B1" w:rsidP="001906B1">
      <w:pPr>
        <w:pStyle w:val="NoSpacing"/>
        <w:rPr>
          <w:i/>
        </w:rPr>
      </w:pPr>
    </w:p>
    <w:p w14:paraId="3967EE2E" w14:textId="77777777" w:rsidR="001906B1" w:rsidRPr="00856CE9" w:rsidRDefault="001906B1" w:rsidP="001906B1">
      <w:pPr>
        <w:pStyle w:val="NoSpacing"/>
        <w:rPr>
          <w:i/>
        </w:rPr>
      </w:pPr>
      <w:r w:rsidRPr="00856CE9">
        <w:rPr>
          <w:i/>
        </w:rPr>
        <w:t>In 2009, __________________ was inaugurated president of the United States of America.</w:t>
      </w:r>
    </w:p>
    <w:p w14:paraId="63293BF7" w14:textId="77777777" w:rsidR="001906B1" w:rsidRPr="00856CE9" w:rsidRDefault="001906B1" w:rsidP="001906B1">
      <w:pPr>
        <w:rPr>
          <w:rFonts w:asciiTheme="majorHAnsi" w:hAnsiTheme="majorHAnsi"/>
        </w:rPr>
      </w:pPr>
    </w:p>
    <w:p w14:paraId="3FEE6A17" w14:textId="77777777" w:rsidR="001906B1" w:rsidRPr="00856CE9" w:rsidRDefault="001906B1" w:rsidP="001906B1">
      <w:pPr>
        <w:pStyle w:val="NoSpacing"/>
      </w:pPr>
      <w:r w:rsidRPr="00856CE9">
        <w:t>Let’s try another example.</w:t>
      </w:r>
    </w:p>
    <w:p w14:paraId="3868DBC2" w14:textId="77777777" w:rsidR="001906B1" w:rsidRPr="00856CE9" w:rsidRDefault="001906B1" w:rsidP="001906B1">
      <w:pPr>
        <w:pStyle w:val="NoSpacing"/>
      </w:pPr>
    </w:p>
    <w:p w14:paraId="29C36E6E" w14:textId="77777777" w:rsidR="001906B1" w:rsidRPr="00856CE9" w:rsidRDefault="001906B1" w:rsidP="001906B1">
      <w:pPr>
        <w:pStyle w:val="NoSpacing"/>
        <w:rPr>
          <w:i/>
        </w:rPr>
      </w:pPr>
      <w:r w:rsidRPr="00856CE9">
        <w:rPr>
          <w:i/>
        </w:rPr>
        <w:t>What does the term mammal mean? (3 points)</w:t>
      </w:r>
    </w:p>
    <w:p w14:paraId="49703A57" w14:textId="77777777" w:rsidR="001906B1" w:rsidRPr="00856CE9" w:rsidRDefault="001906B1" w:rsidP="001906B1">
      <w:pPr>
        <w:pStyle w:val="NoSpacing"/>
      </w:pPr>
    </w:p>
    <w:p w14:paraId="717B0746" w14:textId="77777777" w:rsidR="001906B1" w:rsidRPr="00856CE9" w:rsidRDefault="001906B1" w:rsidP="001906B1">
      <w:pPr>
        <w:pStyle w:val="NoSpacing"/>
      </w:pPr>
      <w:r w:rsidRPr="00856CE9">
        <w:t xml:space="preserve">How might we make the prompt in this item clearer? </w:t>
      </w:r>
    </w:p>
    <w:p w14:paraId="17D3094F" w14:textId="77777777" w:rsidR="001906B1" w:rsidRPr="00856CE9" w:rsidRDefault="001906B1" w:rsidP="001906B1">
      <w:pPr>
        <w:rPr>
          <w:rFonts w:asciiTheme="majorHAnsi" w:hAnsiTheme="majorHAnsi"/>
        </w:rPr>
      </w:pPr>
    </w:p>
    <w:p w14:paraId="1618DF5D" w14:textId="77777777" w:rsidR="001906B1" w:rsidRPr="00A60A53" w:rsidRDefault="001906B1" w:rsidP="001906B1">
      <w:pPr>
        <w:pStyle w:val="NoSpacing"/>
      </w:pPr>
      <w:r w:rsidRPr="00856CE9">
        <w:t>The original item leaves open the possibility of a wide variety of answers from students. We can make this prompt clearer by asking students</w:t>
      </w:r>
      <w:r w:rsidRPr="00A60A53">
        <w:t xml:space="preserve"> what we want to know, which is whether they can list</w:t>
      </w:r>
      <w:r>
        <w:t xml:space="preserve"> the</w:t>
      </w:r>
      <w:r w:rsidRPr="00A60A53">
        <w:t xml:space="preserve"> characteristics of mammals. For example, a revised prompt might read: </w:t>
      </w:r>
    </w:p>
    <w:p w14:paraId="533DA716" w14:textId="77777777" w:rsidR="001906B1" w:rsidRPr="00A60A53" w:rsidRDefault="001906B1" w:rsidP="001906B1">
      <w:pPr>
        <w:pStyle w:val="NoSpacing"/>
      </w:pPr>
    </w:p>
    <w:p w14:paraId="7F3FC896" w14:textId="77777777" w:rsidR="001906B1" w:rsidRPr="00A60A53" w:rsidRDefault="001906B1" w:rsidP="001906B1">
      <w:pPr>
        <w:pStyle w:val="NoSpacing"/>
        <w:rPr>
          <w:i/>
        </w:rPr>
      </w:pPr>
      <w:r w:rsidRPr="00A60A53">
        <w:rPr>
          <w:i/>
        </w:rPr>
        <w:t>Name three characteristics of mammals.</w:t>
      </w:r>
    </w:p>
    <w:p w14:paraId="4CFF1B47" w14:textId="77777777" w:rsidR="001906B1" w:rsidRPr="00A60A53" w:rsidRDefault="001906B1" w:rsidP="001906B1">
      <w:pPr>
        <w:rPr>
          <w:rFonts w:asciiTheme="majorHAnsi" w:hAnsiTheme="majorHAnsi"/>
        </w:rPr>
      </w:pPr>
    </w:p>
    <w:p w14:paraId="71C64523" w14:textId="77777777" w:rsidR="001906B1" w:rsidRDefault="001906B1" w:rsidP="001906B1">
      <w:pPr>
        <w:pStyle w:val="Heading4"/>
      </w:pPr>
      <w:bookmarkStart w:id="23" w:name="_Toc415688678"/>
      <w:r>
        <w:t>Response Space</w:t>
      </w:r>
      <w:bookmarkEnd w:id="23"/>
    </w:p>
    <w:p w14:paraId="5E574174" w14:textId="77777777" w:rsidR="001906B1" w:rsidRPr="00A60A53" w:rsidRDefault="001906B1" w:rsidP="001906B1">
      <w:pPr>
        <w:pStyle w:val="NoSpacing"/>
      </w:pPr>
      <w:r w:rsidRPr="00A60A53">
        <w:t xml:space="preserve">Finally, the </w:t>
      </w:r>
      <w:r w:rsidRPr="00A60A53">
        <w:rPr>
          <w:i/>
        </w:rPr>
        <w:t>response space</w:t>
      </w:r>
      <w:r w:rsidRPr="00A60A53">
        <w:t xml:space="preserve"> should be adequate for students to record their answers.</w:t>
      </w:r>
      <w:r w:rsidRPr="00A60A53">
        <w:rPr>
          <w:rStyle w:val="FootnoteReference"/>
          <w:rFonts w:asciiTheme="majorHAnsi" w:eastAsia="Corbel" w:hAnsiTheme="majorHAnsi" w:cs="Times New Roman"/>
        </w:rPr>
        <w:footnoteReference w:id="13"/>
      </w:r>
    </w:p>
    <w:p w14:paraId="5476F527" w14:textId="77777777" w:rsidR="001906B1" w:rsidRPr="00A60A53" w:rsidRDefault="001906B1" w:rsidP="001906B1">
      <w:pPr>
        <w:rPr>
          <w:rFonts w:asciiTheme="majorHAnsi" w:hAnsiTheme="majorHAnsi"/>
        </w:rPr>
      </w:pPr>
    </w:p>
    <w:p w14:paraId="72A7B63A" w14:textId="77777777" w:rsidR="001906B1" w:rsidRDefault="001906B1" w:rsidP="001906B1">
      <w:pPr>
        <w:pStyle w:val="Heading4"/>
      </w:pPr>
      <w:bookmarkStart w:id="24" w:name="_Toc415688679"/>
      <w:r>
        <w:t>How to Score Constructed-Response Items</w:t>
      </w:r>
      <w:bookmarkEnd w:id="24"/>
    </w:p>
    <w:p w14:paraId="2706BFD7" w14:textId="77777777" w:rsidR="001906B1" w:rsidRPr="00A60A53" w:rsidRDefault="001906B1" w:rsidP="001906B1">
      <w:pPr>
        <w:pStyle w:val="NoSpacing"/>
      </w:pPr>
      <w:r w:rsidRPr="00A60A53">
        <w:t>Ideally, you will develop a well-designed scoring tool while you are developing each assessment item.</w:t>
      </w:r>
    </w:p>
    <w:p w14:paraId="48FA5CD1" w14:textId="77777777" w:rsidR="001906B1" w:rsidRPr="00A60A53" w:rsidRDefault="001906B1" w:rsidP="001906B1">
      <w:pPr>
        <w:rPr>
          <w:rFonts w:asciiTheme="majorHAnsi" w:hAnsiTheme="majorHAnsi"/>
        </w:rPr>
      </w:pPr>
    </w:p>
    <w:p w14:paraId="47C7A33B" w14:textId="77777777" w:rsidR="001906B1" w:rsidRPr="00A60A53" w:rsidRDefault="001906B1" w:rsidP="001906B1">
      <w:pPr>
        <w:pStyle w:val="NoSpacing"/>
      </w:pPr>
      <w:r w:rsidRPr="00A60A53">
        <w:lastRenderedPageBreak/>
        <w:t>We typically use answer keys and scoring guides to score constructed-response items.</w:t>
      </w:r>
    </w:p>
    <w:p w14:paraId="50CDD816" w14:textId="77777777" w:rsidR="001906B1" w:rsidRPr="00A60A53" w:rsidRDefault="001906B1" w:rsidP="001906B1">
      <w:pPr>
        <w:rPr>
          <w:rFonts w:asciiTheme="majorHAnsi" w:hAnsiTheme="majorHAnsi"/>
        </w:rPr>
      </w:pPr>
    </w:p>
    <w:p w14:paraId="03E7B30A" w14:textId="77777777" w:rsidR="001906B1" w:rsidRDefault="001906B1" w:rsidP="001906B1">
      <w:pPr>
        <w:pStyle w:val="NoSpacing"/>
      </w:pPr>
      <w:r w:rsidRPr="00A60A53">
        <w:t>Answer keys provide the correc</w:t>
      </w:r>
      <w:r>
        <w:t>t answer to an assessment item.</w:t>
      </w:r>
    </w:p>
    <w:p w14:paraId="6ACC4173" w14:textId="77777777" w:rsidR="001906B1" w:rsidRDefault="001906B1" w:rsidP="001906B1"/>
    <w:p w14:paraId="38F7C92C" w14:textId="77777777" w:rsidR="001906B1" w:rsidRPr="00A60A53" w:rsidRDefault="001906B1" w:rsidP="001906B1">
      <w:pPr>
        <w:pStyle w:val="NoSpacing"/>
      </w:pPr>
      <w:r w:rsidRPr="00A60A53">
        <w:t>Scoring guides assign points to different levels of student performance. Well-designed scoring guides reference the standards and/or skills addressed by the item, and they include an exemplar answer.</w:t>
      </w:r>
      <w:r>
        <w:t xml:space="preserve"> </w:t>
      </w:r>
      <w:r w:rsidRPr="00401F99">
        <w:t xml:space="preserve">The module about scoring includes more information about well-designed </w:t>
      </w:r>
      <w:r>
        <w:t>scoring tools</w:t>
      </w:r>
      <w:r w:rsidRPr="00401F99">
        <w:t>.</w:t>
      </w:r>
    </w:p>
    <w:p w14:paraId="14ED6225" w14:textId="77777777" w:rsidR="001906B1" w:rsidRPr="00A60A53" w:rsidRDefault="001906B1" w:rsidP="001906B1">
      <w:pPr>
        <w:rPr>
          <w:rFonts w:asciiTheme="majorHAnsi" w:hAnsiTheme="majorHAnsi"/>
        </w:rPr>
      </w:pPr>
    </w:p>
    <w:p w14:paraId="71DAF204" w14:textId="77777777" w:rsidR="001906B1" w:rsidRDefault="001906B1" w:rsidP="001906B1">
      <w:pPr>
        <w:pStyle w:val="Heading3"/>
      </w:pPr>
      <w:bookmarkStart w:id="25" w:name="_Toc415688680"/>
      <w:bookmarkStart w:id="26" w:name="_Toc418060111"/>
      <w:bookmarkStart w:id="27" w:name="_Toc418688746"/>
      <w:r>
        <w:t>How to Use the Assessment Blueprint</w:t>
      </w:r>
      <w:bookmarkEnd w:id="25"/>
      <w:bookmarkEnd w:id="26"/>
      <w:bookmarkEnd w:id="27"/>
    </w:p>
    <w:p w14:paraId="778375B7" w14:textId="77777777" w:rsidR="001906B1" w:rsidRPr="00A60A53" w:rsidRDefault="001906B1" w:rsidP="001906B1">
      <w:pPr>
        <w:pStyle w:val="NoSpacing"/>
      </w:pPr>
      <w:r>
        <w:t>Let’s use the assessment blueprint and assessment blueprint example to apply what we’ve learned.</w:t>
      </w:r>
      <w:r>
        <w:rPr>
          <w:rStyle w:val="FootnoteReference"/>
          <w:rFonts w:asciiTheme="majorHAnsi" w:hAnsiTheme="majorHAnsi"/>
        </w:rPr>
        <w:footnoteReference w:id="14"/>
      </w:r>
    </w:p>
    <w:p w14:paraId="0947EDD6" w14:textId="77777777" w:rsidR="001906B1" w:rsidRPr="00A60A53" w:rsidRDefault="001906B1" w:rsidP="001906B1">
      <w:pPr>
        <w:rPr>
          <w:rFonts w:asciiTheme="majorHAnsi" w:hAnsiTheme="majorHAnsi"/>
        </w:rPr>
      </w:pPr>
    </w:p>
    <w:p w14:paraId="277BE410" w14:textId="77777777" w:rsidR="001906B1" w:rsidRPr="00A60A53" w:rsidRDefault="001906B1" w:rsidP="001906B1">
      <w:pPr>
        <w:pStyle w:val="NoSpacing"/>
      </w:pPr>
      <w:r w:rsidRPr="00A60A53">
        <w:t>Imagine that you are a fifth-grade teacher planning a unit focused on reading and writing about informational texts. You expect the unit to last approximately four weeks.</w:t>
      </w:r>
      <w:r w:rsidRPr="00A60A53">
        <w:rPr>
          <w:rStyle w:val="FootnoteReference"/>
          <w:rFonts w:asciiTheme="majorHAnsi" w:hAnsiTheme="majorHAnsi"/>
        </w:rPr>
        <w:footnoteReference w:id="15"/>
      </w:r>
    </w:p>
    <w:p w14:paraId="56E911ED" w14:textId="77777777" w:rsidR="001906B1" w:rsidRPr="00A60A53" w:rsidRDefault="001906B1" w:rsidP="001906B1">
      <w:pPr>
        <w:rPr>
          <w:rFonts w:asciiTheme="majorHAnsi" w:hAnsiTheme="majorHAnsi"/>
        </w:rPr>
      </w:pPr>
    </w:p>
    <w:p w14:paraId="4661A250" w14:textId="77777777" w:rsidR="001906B1" w:rsidRPr="00A60A53" w:rsidRDefault="001906B1" w:rsidP="001906B1">
      <w:pPr>
        <w:pStyle w:val="NoSpacing"/>
      </w:pPr>
      <w:r w:rsidRPr="00A60A53">
        <w:t>At the end of the unit, you plan to use a summative</w:t>
      </w:r>
      <w:r w:rsidRPr="00A60A53">
        <w:rPr>
          <w:b/>
        </w:rPr>
        <w:t xml:space="preserve"> </w:t>
      </w:r>
      <w:r w:rsidRPr="00A60A53">
        <w:t>assessment to measure how well your students have mastered the relevant standards.</w:t>
      </w:r>
    </w:p>
    <w:p w14:paraId="2A9CC283" w14:textId="77777777" w:rsidR="001906B1" w:rsidRPr="00A60A53" w:rsidRDefault="001906B1" w:rsidP="001906B1">
      <w:pPr>
        <w:rPr>
          <w:rFonts w:asciiTheme="majorHAnsi" w:hAnsiTheme="majorHAnsi"/>
        </w:rPr>
      </w:pPr>
    </w:p>
    <w:p w14:paraId="5ADEE132" w14:textId="77777777" w:rsidR="001906B1" w:rsidRPr="00A60A53" w:rsidRDefault="001906B1" w:rsidP="001906B1">
      <w:pPr>
        <w:pStyle w:val="NoSpacing"/>
      </w:pPr>
      <w:r w:rsidRPr="00A60A53">
        <w:t xml:space="preserve">You have determined that the unit will focus on four reading informational text standards and one writing standard. You have “unpacked” the standards to identify and paraphrase the skills you plan to teach and assess. You have also identified a level of rigor for each item and </w:t>
      </w:r>
      <w:r w:rsidRPr="00A60A53">
        <w:rPr>
          <w:rFonts w:eastAsia="Corbel" w:cs="Times New Roman"/>
        </w:rPr>
        <w:t>possible types of items you may use to assess each skill.</w:t>
      </w:r>
    </w:p>
    <w:p w14:paraId="3372318D" w14:textId="77777777" w:rsidR="001906B1" w:rsidRPr="00A60A53" w:rsidRDefault="001906B1" w:rsidP="001906B1">
      <w:pPr>
        <w:rPr>
          <w:rFonts w:asciiTheme="majorHAnsi" w:hAnsiTheme="majorHAnsi"/>
        </w:rPr>
      </w:pPr>
    </w:p>
    <w:p w14:paraId="3EE3C7C3" w14:textId="77777777" w:rsidR="001906B1" w:rsidRPr="00A60A53" w:rsidRDefault="001906B1" w:rsidP="001906B1">
      <w:pPr>
        <w:pStyle w:val="NoSpacing"/>
      </w:pPr>
      <w:r w:rsidRPr="00A60A53">
        <w:t>You have written one selected-response item to address a single skill.</w:t>
      </w:r>
    </w:p>
    <w:p w14:paraId="43736000" w14:textId="77777777" w:rsidR="001906B1" w:rsidRPr="00A60A53" w:rsidRDefault="001906B1" w:rsidP="001906B1">
      <w:pPr>
        <w:rPr>
          <w:rFonts w:asciiTheme="majorHAnsi" w:hAnsiTheme="majorHAnsi"/>
        </w:rPr>
      </w:pPr>
    </w:p>
    <w:p w14:paraId="3C36C9E0" w14:textId="77777777" w:rsidR="001906B1" w:rsidRPr="00A60A53" w:rsidRDefault="001906B1" w:rsidP="001906B1">
      <w:pPr>
        <w:pStyle w:val="NoSpacing"/>
        <w:pBdr>
          <w:bottom w:val="none" w:sz="0" w:space="0" w:color="auto"/>
        </w:pBdr>
        <w:rPr>
          <w:rFonts w:eastAsia="Corbel" w:cs="Times New Roman"/>
        </w:rPr>
      </w:pPr>
      <w:r w:rsidRPr="00A60A53">
        <w:rPr>
          <w:rFonts w:eastAsia="Corbel" w:cs="Times New Roman"/>
        </w:rPr>
        <w:t>L</w:t>
      </w:r>
      <w:r w:rsidRPr="00A60A53">
        <w:t xml:space="preserve">et’s say that you want to address with your second assessment item three skills associated with reading informational text standards </w:t>
      </w:r>
      <w:r>
        <w:t>1</w:t>
      </w:r>
      <w:r w:rsidRPr="00A60A53">
        <w:t xml:space="preserve">, </w:t>
      </w:r>
      <w:r>
        <w:t>2</w:t>
      </w:r>
      <w:r w:rsidRPr="00A60A53">
        <w:t xml:space="preserve"> and </w:t>
      </w:r>
      <w:r>
        <w:t>8</w:t>
      </w:r>
      <w:r w:rsidRPr="00A60A53">
        <w:t>:</w:t>
      </w:r>
    </w:p>
    <w:p w14:paraId="1CEB631B" w14:textId="77777777" w:rsidR="001906B1" w:rsidRPr="00401F99" w:rsidRDefault="001906B1" w:rsidP="001906B1">
      <w:pPr>
        <w:pStyle w:val="NoSpacing"/>
        <w:numPr>
          <w:ilvl w:val="0"/>
          <w:numId w:val="29"/>
        </w:numPr>
        <w:pBdr>
          <w:bottom w:val="none" w:sz="0" w:space="0" w:color="auto"/>
        </w:pBdr>
      </w:pPr>
      <w:r w:rsidRPr="00401F99">
        <w:rPr>
          <w:rFonts w:eastAsia="Times New Roman" w:cs="Times New Roman"/>
        </w:rPr>
        <w:t>Quote accurately from the text (explicitly and when making inferences).</w:t>
      </w:r>
    </w:p>
    <w:p w14:paraId="0D45B64A" w14:textId="77777777" w:rsidR="001906B1" w:rsidRPr="00401F99" w:rsidRDefault="001906B1" w:rsidP="001906B1">
      <w:pPr>
        <w:pStyle w:val="NoSpacing"/>
        <w:numPr>
          <w:ilvl w:val="0"/>
          <w:numId w:val="29"/>
        </w:numPr>
        <w:pBdr>
          <w:bottom w:val="none" w:sz="0" w:space="0" w:color="auto"/>
        </w:pBdr>
      </w:pPr>
      <w:r w:rsidRPr="00401F99">
        <w:rPr>
          <w:rFonts w:eastAsia="Times New Roman" w:cs="Times New Roman"/>
        </w:rPr>
        <w:t xml:space="preserve">Identify main ideas and how key details support them; and </w:t>
      </w:r>
    </w:p>
    <w:p w14:paraId="466EE031" w14:textId="77777777" w:rsidR="001906B1" w:rsidRPr="00401F99" w:rsidRDefault="001906B1" w:rsidP="001906B1">
      <w:pPr>
        <w:pStyle w:val="NoSpacing"/>
        <w:numPr>
          <w:ilvl w:val="0"/>
          <w:numId w:val="29"/>
        </w:numPr>
        <w:pBdr>
          <w:bottom w:val="none" w:sz="0" w:space="0" w:color="auto"/>
        </w:pBdr>
      </w:pPr>
      <w:r w:rsidRPr="00401F99">
        <w:rPr>
          <w:rFonts w:eastAsia="Times New Roman" w:cs="Times New Roman"/>
        </w:rPr>
        <w:t>Explain how the author uses evidence to support his or her claims.</w:t>
      </w:r>
    </w:p>
    <w:p w14:paraId="269B9131" w14:textId="77777777" w:rsidR="001906B1" w:rsidRPr="00A60A53" w:rsidRDefault="001906B1" w:rsidP="001906B1">
      <w:pPr>
        <w:pStyle w:val="NoSpacing"/>
      </w:pPr>
    </w:p>
    <w:p w14:paraId="391DD307" w14:textId="77777777" w:rsidR="001906B1" w:rsidRDefault="001906B1" w:rsidP="001906B1"/>
    <w:p w14:paraId="48357F4C" w14:textId="77777777" w:rsidR="001906B1" w:rsidRPr="00A60A53" w:rsidRDefault="001906B1" w:rsidP="001906B1">
      <w:pPr>
        <w:pStyle w:val="NoSpacing"/>
      </w:pPr>
      <w:r w:rsidRPr="00A60A53">
        <w:t>You decide to write a short-answer item that requires lower- and higher-level thinking and is worth 12 points.</w:t>
      </w:r>
    </w:p>
    <w:p w14:paraId="47615296" w14:textId="77777777" w:rsidR="001906B1" w:rsidRPr="00A60A53" w:rsidRDefault="001906B1" w:rsidP="001906B1">
      <w:pPr>
        <w:rPr>
          <w:rFonts w:asciiTheme="majorHAnsi" w:hAnsiTheme="majorHAnsi"/>
        </w:rPr>
      </w:pPr>
    </w:p>
    <w:p w14:paraId="7BAA255F" w14:textId="77777777" w:rsidR="001906B1" w:rsidRPr="00A60A53" w:rsidRDefault="001906B1" w:rsidP="001906B1">
      <w:pPr>
        <w:pStyle w:val="NoSpacing"/>
      </w:pPr>
      <w:r w:rsidRPr="00A60A53">
        <w:t>The next step is to write the actual item, which includes developing all parts of the item and a scoring tool.</w:t>
      </w:r>
    </w:p>
    <w:p w14:paraId="4968A865" w14:textId="77777777" w:rsidR="001906B1" w:rsidRPr="00A60A53" w:rsidRDefault="001906B1" w:rsidP="001906B1"/>
    <w:p w14:paraId="4F110055" w14:textId="77777777" w:rsidR="001906B1" w:rsidRPr="00A60A53" w:rsidRDefault="001906B1" w:rsidP="001906B1">
      <w:pPr>
        <w:pStyle w:val="NoSpacing"/>
      </w:pPr>
      <w:r w:rsidRPr="00A60A53">
        <w:lastRenderedPageBreak/>
        <w:t>Here’s an item from the assessment blueprint example:</w:t>
      </w:r>
    </w:p>
    <w:p w14:paraId="5A46AE52" w14:textId="77777777" w:rsidR="001906B1" w:rsidRPr="00A60A53" w:rsidRDefault="001906B1" w:rsidP="001906B1">
      <w:pPr>
        <w:pStyle w:val="NoSpacing"/>
      </w:pPr>
    </w:p>
    <w:p w14:paraId="649A59C7" w14:textId="77777777" w:rsidR="001906B1" w:rsidRPr="00A60A53" w:rsidRDefault="001906B1" w:rsidP="001906B1">
      <w:pPr>
        <w:pStyle w:val="NoSpacing"/>
        <w:rPr>
          <w:rFonts w:asciiTheme="majorHAnsi" w:hAnsiTheme="majorHAnsi"/>
          <w:i/>
        </w:rPr>
      </w:pPr>
      <w:r w:rsidRPr="00A60A53">
        <w:rPr>
          <w:rFonts w:asciiTheme="majorHAnsi" w:hAnsiTheme="majorHAnsi"/>
          <w:bCs/>
          <w:i/>
        </w:rPr>
        <w:t>The prompt reads:</w:t>
      </w:r>
    </w:p>
    <w:p w14:paraId="107306E8" w14:textId="77777777" w:rsidR="001906B1" w:rsidRPr="00A60A53" w:rsidRDefault="001906B1" w:rsidP="001906B1">
      <w:pPr>
        <w:pStyle w:val="NoSpacing"/>
        <w:rPr>
          <w:rFonts w:asciiTheme="majorHAnsi" w:hAnsiTheme="majorHAnsi"/>
          <w:bCs/>
          <w:i/>
        </w:rPr>
      </w:pPr>
    </w:p>
    <w:p w14:paraId="27DC9D11" w14:textId="77777777" w:rsidR="001906B1" w:rsidRPr="00A60A53" w:rsidRDefault="001906B1" w:rsidP="001906B1">
      <w:pPr>
        <w:pStyle w:val="NoSpacing"/>
        <w:rPr>
          <w:rFonts w:asciiTheme="majorHAnsi" w:hAnsiTheme="majorHAnsi" w:cs="Calibri"/>
          <w:bCs/>
          <w:i/>
        </w:rPr>
      </w:pPr>
      <w:r w:rsidRPr="00A60A53">
        <w:rPr>
          <w:rFonts w:asciiTheme="majorHAnsi" w:hAnsiTheme="majorHAnsi" w:cs="Calibri"/>
          <w:bCs/>
          <w:i/>
        </w:rPr>
        <w:t xml:space="preserve">The text </w:t>
      </w:r>
      <w:r w:rsidRPr="00A60A53">
        <w:rPr>
          <w:rFonts w:asciiTheme="majorHAnsi" w:hAnsiTheme="majorHAnsi" w:cs="Calibri"/>
          <w:bCs/>
        </w:rPr>
        <w:t>Who Was Marco Polo?</w:t>
      </w:r>
      <w:r w:rsidRPr="00A60A53">
        <w:rPr>
          <w:rFonts w:asciiTheme="majorHAnsi" w:hAnsiTheme="majorHAnsi" w:cs="Calibri"/>
          <w:bCs/>
          <w:i/>
        </w:rPr>
        <w:t xml:space="preserve"> </w:t>
      </w:r>
      <w:proofErr w:type="gramStart"/>
      <w:r w:rsidRPr="00A60A53">
        <w:rPr>
          <w:rFonts w:asciiTheme="majorHAnsi" w:hAnsiTheme="majorHAnsi" w:cs="Calibri"/>
          <w:bCs/>
          <w:i/>
        </w:rPr>
        <w:t>gives</w:t>
      </w:r>
      <w:proofErr w:type="gramEnd"/>
      <w:r w:rsidRPr="00A60A53">
        <w:rPr>
          <w:rFonts w:asciiTheme="majorHAnsi" w:hAnsiTheme="majorHAnsi" w:cs="Calibri"/>
          <w:bCs/>
          <w:i/>
        </w:rPr>
        <w:t xml:space="preserve"> reasons that Marco Polo may have been truthful in his book and also gives reasons that he may not have been truthful. The headings in the chart below list these two ideas. Complete each row of the chart by writing facts and details from the text to support each idea. The first row has been done for you.</w:t>
      </w:r>
      <w:r w:rsidRPr="00A60A53">
        <w:rPr>
          <w:rStyle w:val="FootnoteReference"/>
          <w:rFonts w:asciiTheme="majorHAnsi" w:hAnsiTheme="majorHAnsi"/>
        </w:rPr>
        <w:footnoteReference w:id="16"/>
      </w:r>
    </w:p>
    <w:p w14:paraId="55826426" w14:textId="77777777" w:rsidR="001906B1" w:rsidRPr="00A60A53" w:rsidRDefault="001906B1" w:rsidP="001906B1"/>
    <w:p w14:paraId="0648F0E2" w14:textId="77777777" w:rsidR="001906B1" w:rsidRPr="00A60A53" w:rsidRDefault="001906B1" w:rsidP="001906B1">
      <w:pPr>
        <w:pStyle w:val="NoSpacing"/>
      </w:pPr>
      <w:r w:rsidRPr="00A60A53">
        <w:t>The scoring guide assigns:</w:t>
      </w:r>
    </w:p>
    <w:p w14:paraId="374DB0DF" w14:textId="77777777" w:rsidR="001906B1" w:rsidRPr="00A60A53" w:rsidRDefault="001906B1" w:rsidP="001906B1">
      <w:pPr>
        <w:pStyle w:val="NoSpacing"/>
        <w:rPr>
          <w:b/>
        </w:rPr>
      </w:pPr>
    </w:p>
    <w:p w14:paraId="3A871947" w14:textId="77777777" w:rsidR="001906B1" w:rsidRPr="00A60A53" w:rsidRDefault="001906B1" w:rsidP="001906B1">
      <w:pPr>
        <w:pStyle w:val="NoSpacing"/>
      </w:pPr>
      <w:r w:rsidRPr="00A60A53">
        <w:rPr>
          <w:b/>
        </w:rPr>
        <w:t xml:space="preserve">3 points </w:t>
      </w:r>
      <w:r w:rsidRPr="00A60A53">
        <w:t>when a</w:t>
      </w:r>
      <w:r w:rsidRPr="00A60A53">
        <w:rPr>
          <w:b/>
        </w:rPr>
        <w:t xml:space="preserve"> </w:t>
      </w:r>
      <w:r w:rsidRPr="00A60A53">
        <w:t xml:space="preserve">student completes all four cells of the chart with facts and details from the text that effectively support the relevant idea, that is, that Marco Polo may or may not have told the truth in his book. </w:t>
      </w:r>
    </w:p>
    <w:p w14:paraId="6BE19075" w14:textId="77777777" w:rsidR="001906B1" w:rsidRPr="00A60A53" w:rsidRDefault="001906B1" w:rsidP="001906B1">
      <w:pPr>
        <w:pStyle w:val="NoSpacing"/>
      </w:pPr>
    </w:p>
    <w:p w14:paraId="476FC646" w14:textId="77777777" w:rsidR="001906B1" w:rsidRPr="00A60A53" w:rsidRDefault="001906B1" w:rsidP="001906B1">
      <w:pPr>
        <w:pStyle w:val="NoSpacing"/>
      </w:pPr>
      <w:r w:rsidRPr="00A60A53">
        <w:rPr>
          <w:b/>
        </w:rPr>
        <w:t xml:space="preserve">2 points </w:t>
      </w:r>
      <w:r w:rsidRPr="00A60A53">
        <w:t xml:space="preserve">when a student completes all four cells of the chart but uses facts and details from the text that only partially support the relevant idea OR the student effectively writes facts and details from the text to support each idea but completes only two or three cells of the chart. </w:t>
      </w:r>
    </w:p>
    <w:p w14:paraId="26164951" w14:textId="77777777" w:rsidR="001906B1" w:rsidRPr="00A60A53" w:rsidRDefault="001906B1" w:rsidP="001906B1">
      <w:pPr>
        <w:pStyle w:val="NoSpacing"/>
      </w:pPr>
    </w:p>
    <w:p w14:paraId="400772C1" w14:textId="77777777" w:rsidR="001906B1" w:rsidRPr="00A60A53" w:rsidRDefault="001906B1" w:rsidP="001906B1">
      <w:pPr>
        <w:pStyle w:val="NoSpacing"/>
      </w:pPr>
      <w:r w:rsidRPr="00A60A53">
        <w:rPr>
          <w:b/>
        </w:rPr>
        <w:t xml:space="preserve">1 point </w:t>
      </w:r>
      <w:r w:rsidRPr="00A60A53">
        <w:t>when a student completes only one or two cells of the chart OR the student uses facts and details from the text that are only tangentially related to the relevant idea.</w:t>
      </w:r>
    </w:p>
    <w:p w14:paraId="78CA3724" w14:textId="77777777" w:rsidR="001906B1" w:rsidRPr="00A60A53" w:rsidRDefault="001906B1" w:rsidP="001906B1">
      <w:pPr>
        <w:pStyle w:val="NoSpacing"/>
      </w:pPr>
    </w:p>
    <w:p w14:paraId="00B268E7" w14:textId="77777777" w:rsidR="001906B1" w:rsidRPr="00A60A53" w:rsidRDefault="001906B1" w:rsidP="001906B1">
      <w:pPr>
        <w:pStyle w:val="NoSpacing"/>
      </w:pPr>
      <w:r w:rsidRPr="00A60A53">
        <w:rPr>
          <w:b/>
        </w:rPr>
        <w:t xml:space="preserve">0 points </w:t>
      </w:r>
      <w:r w:rsidRPr="00A60A53">
        <w:t>when a student leaves the item blank or does not incorporate any facts or details from the text.</w:t>
      </w:r>
    </w:p>
    <w:p w14:paraId="576F0D1B" w14:textId="77777777" w:rsidR="001906B1" w:rsidRPr="00A60A53" w:rsidRDefault="001906B1" w:rsidP="001906B1"/>
    <w:p w14:paraId="5A569E93" w14:textId="77777777" w:rsidR="001906B1" w:rsidRPr="00A60A53" w:rsidRDefault="001906B1" w:rsidP="001906B1">
      <w:pPr>
        <w:pStyle w:val="NoSpacing"/>
        <w:rPr>
          <w:b/>
        </w:rPr>
      </w:pPr>
      <w:r w:rsidRPr="00A60A53">
        <w:t>The scoring guide also includes potential exemplar responses with rationales.</w:t>
      </w:r>
    </w:p>
    <w:p w14:paraId="480E4392" w14:textId="77777777" w:rsidR="001906B1" w:rsidRPr="00A60A53" w:rsidRDefault="001906B1" w:rsidP="001906B1"/>
    <w:p w14:paraId="66430D88" w14:textId="77777777" w:rsidR="001906B1" w:rsidRPr="00A60A53" w:rsidRDefault="001906B1" w:rsidP="001906B1">
      <w:pPr>
        <w:pStyle w:val="NoSpacing"/>
      </w:pPr>
      <w:r w:rsidRPr="00401F99">
        <w:rPr>
          <w:rFonts w:asciiTheme="majorHAnsi" w:hAnsiTheme="majorHAnsi" w:cs="Calibri"/>
        </w:rPr>
        <w:t xml:space="preserve">This well-designed item illustrates the concepts we discussed in this module. </w:t>
      </w:r>
      <w:r w:rsidRPr="00A60A53">
        <w:t xml:space="preserve">It contains all </w:t>
      </w:r>
      <w:r>
        <w:t xml:space="preserve">of </w:t>
      </w:r>
      <w:r w:rsidRPr="00A60A53">
        <w:t>the parts of a constructed-response item. The prompt is precise,</w:t>
      </w:r>
      <w:r>
        <w:t xml:space="preserve"> </w:t>
      </w:r>
      <w:r w:rsidRPr="00A60A53">
        <w:t xml:space="preserve">and the item includes a well-designed scoring guide </w:t>
      </w:r>
      <w:r>
        <w:t xml:space="preserve">that is </w:t>
      </w:r>
      <w:r w:rsidRPr="00A60A53">
        <w:t xml:space="preserve">aligned with the skills you </w:t>
      </w:r>
      <w:r>
        <w:t>plan to</w:t>
      </w:r>
      <w:r w:rsidRPr="00A60A53">
        <w:t xml:space="preserve"> </w:t>
      </w:r>
      <w:r>
        <w:t>measure</w:t>
      </w:r>
      <w:r w:rsidRPr="00A60A53">
        <w:t>.</w:t>
      </w:r>
    </w:p>
    <w:p w14:paraId="356AFDE9" w14:textId="77777777" w:rsidR="001906B1" w:rsidRPr="00A60A53" w:rsidRDefault="001906B1" w:rsidP="001906B1">
      <w:pPr>
        <w:rPr>
          <w:rFonts w:asciiTheme="majorHAnsi" w:hAnsiTheme="majorHAnsi"/>
        </w:rPr>
      </w:pPr>
    </w:p>
    <w:p w14:paraId="649BB5E0" w14:textId="77777777" w:rsidR="001906B1" w:rsidRDefault="001906B1" w:rsidP="001906B1">
      <w:pPr>
        <w:pStyle w:val="Heading2"/>
      </w:pPr>
      <w:bookmarkStart w:id="28" w:name="_Toc414251375"/>
      <w:bookmarkStart w:id="29" w:name="_Toc415688681"/>
      <w:bookmarkStart w:id="30" w:name="_Toc418060112"/>
      <w:bookmarkStart w:id="31" w:name="_Toc418688747"/>
      <w:r>
        <w:t>Check for Understanding</w:t>
      </w:r>
      <w:bookmarkEnd w:id="28"/>
      <w:bookmarkEnd w:id="29"/>
      <w:bookmarkEnd w:id="30"/>
      <w:bookmarkEnd w:id="31"/>
    </w:p>
    <w:p w14:paraId="449D313C" w14:textId="77777777" w:rsidR="001906B1" w:rsidRPr="00A60A53" w:rsidRDefault="001906B1" w:rsidP="001906B1">
      <w:pPr>
        <w:pStyle w:val="NoSpacing"/>
        <w:rPr>
          <w:rFonts w:asciiTheme="majorHAnsi" w:eastAsia="Times New Roman" w:hAnsiTheme="majorHAnsi" w:cs="Times New Roman"/>
        </w:rPr>
      </w:pPr>
      <w:r w:rsidRPr="00A60A53">
        <w:rPr>
          <w:rFonts w:asciiTheme="majorHAnsi" w:eastAsia="Times New Roman" w:hAnsiTheme="majorHAnsi" w:cs="Times New Roman"/>
        </w:rPr>
        <w:t xml:space="preserve">We have addressed the key concepts in this module, so let’s review our </w:t>
      </w:r>
      <w:r>
        <w:rPr>
          <w:rFonts w:asciiTheme="majorHAnsi" w:eastAsia="Times New Roman" w:hAnsiTheme="majorHAnsi" w:cs="Times New Roman"/>
        </w:rPr>
        <w:t>goals</w:t>
      </w:r>
      <w:r w:rsidRPr="00A60A53">
        <w:rPr>
          <w:rFonts w:asciiTheme="majorHAnsi" w:eastAsia="Times New Roman" w:hAnsiTheme="majorHAnsi" w:cs="Times New Roman"/>
        </w:rPr>
        <w:t>.</w:t>
      </w:r>
    </w:p>
    <w:p w14:paraId="5D76A2FC" w14:textId="77777777" w:rsidR="001906B1" w:rsidRPr="00A60A53" w:rsidRDefault="001906B1" w:rsidP="001906B1">
      <w:pPr>
        <w:rPr>
          <w:rFonts w:asciiTheme="majorHAnsi" w:hAnsiTheme="majorHAnsi"/>
        </w:rPr>
      </w:pPr>
    </w:p>
    <w:p w14:paraId="2B5795BC" w14:textId="77777777" w:rsidR="001906B1" w:rsidRDefault="001906B1" w:rsidP="001906B1">
      <w:pPr>
        <w:pStyle w:val="NoSpacing"/>
      </w:pPr>
      <w:r w:rsidRPr="000B5DDD">
        <w:t>At the outset of this module, we set goals that you would be able to define what a constructed-response item is, identify the benefits and challenges that constructed-response items present, know the four parts of a well-designed constructed-response item, and use the assessment blueprint to design assessment items.</w:t>
      </w:r>
    </w:p>
    <w:p w14:paraId="5A180E42" w14:textId="77777777" w:rsidR="001906B1" w:rsidRPr="00032D66" w:rsidRDefault="001906B1" w:rsidP="001906B1"/>
    <w:p w14:paraId="67E7E652" w14:textId="77777777" w:rsidR="001906B1" w:rsidRPr="00A60A53" w:rsidRDefault="001906B1" w:rsidP="001906B1">
      <w:pPr>
        <w:pStyle w:val="NoSpacing"/>
      </w:pPr>
      <w:r>
        <w:t xml:space="preserve">Although we cannot check to determine whether we have met all of our goals, let’s use two assessment items to see how we did with a couple of them: knowing the four parts of a well-designed constructed-response item and identifying the benefits and challenges that constructed-response items present. </w:t>
      </w:r>
    </w:p>
    <w:p w14:paraId="467BCAA7" w14:textId="77777777" w:rsidR="001906B1" w:rsidRPr="00A60A53" w:rsidRDefault="001906B1" w:rsidP="001906B1">
      <w:pPr>
        <w:rPr>
          <w:rFonts w:asciiTheme="majorHAnsi" w:hAnsiTheme="majorHAnsi"/>
        </w:rPr>
      </w:pPr>
    </w:p>
    <w:p w14:paraId="161A53F8" w14:textId="77777777" w:rsidR="001906B1" w:rsidRDefault="001906B1" w:rsidP="001906B1">
      <w:r w:rsidRPr="00A60A53">
        <w:t>Here’s the first item:</w:t>
      </w:r>
    </w:p>
    <w:p w14:paraId="0B1408C5" w14:textId="77777777" w:rsidR="001906B1" w:rsidRPr="007711AB" w:rsidRDefault="001906B1" w:rsidP="001906B1"/>
    <w:p w14:paraId="1AA11F79" w14:textId="77777777" w:rsidR="001906B1" w:rsidRDefault="001906B1" w:rsidP="001906B1">
      <w:pPr>
        <w:pStyle w:val="NoSpacing"/>
      </w:pPr>
      <w:r>
        <w:t xml:space="preserve">A well-designed constructed-response item usually contains four parts: an item number, directions, </w:t>
      </w:r>
      <w:proofErr w:type="gramStart"/>
      <w:r>
        <w:t>a</w:t>
      </w:r>
      <w:proofErr w:type="gramEnd"/>
      <w:r>
        <w:t xml:space="preserve"> prompt and response space. It is good practice for the directions to include both BLANK and BLANK.</w:t>
      </w:r>
    </w:p>
    <w:p w14:paraId="32411763" w14:textId="77777777" w:rsidR="001906B1" w:rsidRPr="00032D66" w:rsidRDefault="001906B1" w:rsidP="001906B1"/>
    <w:p w14:paraId="062AEDCF" w14:textId="77777777" w:rsidR="001906B1" w:rsidRDefault="001906B1" w:rsidP="001906B1">
      <w:pPr>
        <w:pStyle w:val="NoSpacing"/>
      </w:pPr>
      <w:r w:rsidRPr="00037350">
        <w:t>Pause this video if you want a few moments to think about your answer or discuss it with colleagues.</w:t>
      </w:r>
    </w:p>
    <w:p w14:paraId="37F1E48F" w14:textId="77777777" w:rsidR="001906B1" w:rsidRPr="00A60A53" w:rsidRDefault="001906B1" w:rsidP="001906B1">
      <w:pPr>
        <w:rPr>
          <w:rFonts w:asciiTheme="majorHAnsi" w:hAnsiTheme="majorHAnsi"/>
        </w:rPr>
      </w:pPr>
    </w:p>
    <w:p w14:paraId="55DA0AEE" w14:textId="77777777" w:rsidR="001906B1" w:rsidRPr="00A60A53" w:rsidRDefault="001906B1" w:rsidP="001906B1">
      <w:pPr>
        <w:pStyle w:val="NoSpacing"/>
      </w:pPr>
      <w:r w:rsidRPr="00A60A53">
        <w:t>A sample answer to the first item would be</w:t>
      </w:r>
      <w:r>
        <w:t xml:space="preserve">: A well-designed constructed-response item usually contains four parts: an item number, directions, </w:t>
      </w:r>
      <w:proofErr w:type="gramStart"/>
      <w:r>
        <w:t>a</w:t>
      </w:r>
      <w:proofErr w:type="gramEnd"/>
      <w:r>
        <w:t xml:space="preserve"> prompt and response space. It is good practice for the directions to include </w:t>
      </w:r>
      <w:r w:rsidRPr="00032D66">
        <w:t xml:space="preserve">both </w:t>
      </w:r>
      <w:r w:rsidRPr="00032D66">
        <w:rPr>
          <w:i/>
          <w:u w:val="single"/>
        </w:rPr>
        <w:t>how long the student should spend on the item</w:t>
      </w:r>
      <w:r w:rsidRPr="00032D66">
        <w:rPr>
          <w:i/>
        </w:rPr>
        <w:t xml:space="preserve"> </w:t>
      </w:r>
      <w:r>
        <w:t xml:space="preserve">and </w:t>
      </w:r>
      <w:r w:rsidRPr="00032D66">
        <w:rPr>
          <w:i/>
          <w:u w:val="single"/>
        </w:rPr>
        <w:t>the number of points the item is worth</w:t>
      </w:r>
      <w:r w:rsidRPr="00826E3F">
        <w:t>.</w:t>
      </w:r>
    </w:p>
    <w:p w14:paraId="28E22328" w14:textId="77777777" w:rsidR="001906B1" w:rsidRPr="00A60A53" w:rsidRDefault="001906B1" w:rsidP="001906B1">
      <w:pPr>
        <w:rPr>
          <w:rFonts w:asciiTheme="majorHAnsi" w:hAnsiTheme="majorHAnsi"/>
        </w:rPr>
      </w:pPr>
    </w:p>
    <w:p w14:paraId="066B6F14" w14:textId="77777777" w:rsidR="001906B1" w:rsidRPr="00A60A53" w:rsidRDefault="001906B1" w:rsidP="001906B1">
      <w:pPr>
        <w:pStyle w:val="NoSpacing"/>
      </w:pPr>
      <w:r w:rsidRPr="00A60A53">
        <w:t>Here’s the second item:</w:t>
      </w:r>
    </w:p>
    <w:p w14:paraId="629118EC" w14:textId="77777777" w:rsidR="001906B1" w:rsidRPr="00A60A53" w:rsidRDefault="001906B1" w:rsidP="001906B1">
      <w:pPr>
        <w:pStyle w:val="NoSpacing"/>
      </w:pPr>
    </w:p>
    <w:p w14:paraId="7375FA96" w14:textId="77777777" w:rsidR="001906B1" w:rsidRPr="00A60A53" w:rsidRDefault="001906B1" w:rsidP="001906B1">
      <w:pPr>
        <w:pStyle w:val="NoSpacing"/>
      </w:pPr>
      <w:r w:rsidRPr="00A60A53">
        <w:t>Describe one benefit and one challenge of constructed-response items.</w:t>
      </w:r>
    </w:p>
    <w:p w14:paraId="101B3911" w14:textId="77777777" w:rsidR="001906B1" w:rsidRPr="00A60A53" w:rsidRDefault="001906B1" w:rsidP="001906B1">
      <w:pPr>
        <w:rPr>
          <w:rFonts w:asciiTheme="majorHAnsi" w:hAnsiTheme="majorHAnsi"/>
        </w:rPr>
      </w:pPr>
    </w:p>
    <w:p w14:paraId="7F68FC4A" w14:textId="77777777" w:rsidR="001906B1" w:rsidRDefault="001906B1" w:rsidP="001906B1">
      <w:pPr>
        <w:pStyle w:val="NoSpacing"/>
      </w:pPr>
      <w:r w:rsidRPr="00037350">
        <w:t>Pause this video if you want a few moments to think about your answer or discuss it with colleagues.</w:t>
      </w:r>
    </w:p>
    <w:p w14:paraId="79A3AF25" w14:textId="77777777" w:rsidR="001906B1" w:rsidRPr="00A60A53" w:rsidRDefault="001906B1" w:rsidP="001906B1">
      <w:pPr>
        <w:rPr>
          <w:rFonts w:asciiTheme="majorHAnsi" w:hAnsiTheme="majorHAnsi"/>
        </w:rPr>
      </w:pPr>
    </w:p>
    <w:p w14:paraId="17831FD8" w14:textId="77777777" w:rsidR="001906B1" w:rsidRPr="00A60A53" w:rsidRDefault="001906B1" w:rsidP="001906B1">
      <w:pPr>
        <w:pStyle w:val="NoSpacing"/>
      </w:pPr>
      <w:r w:rsidRPr="00A60A53">
        <w:t>A sample answer to the second item would be: Constructed-response items are less susceptible than selected-response items to error from guessing because students have to generate an answer versus select it from a list of potential answers. However, depending on the type of constructed-response item, they can take longer to score.</w:t>
      </w:r>
    </w:p>
    <w:p w14:paraId="1C696F9F" w14:textId="77777777" w:rsidR="001906B1" w:rsidRDefault="001906B1" w:rsidP="001906B1">
      <w:bookmarkStart w:id="32" w:name="_Toc414251376"/>
    </w:p>
    <w:p w14:paraId="13EBEB8D" w14:textId="77777777" w:rsidR="001906B1" w:rsidRPr="00B140D2" w:rsidRDefault="001906B1" w:rsidP="001906B1">
      <w:pPr>
        <w:pStyle w:val="Heading2"/>
      </w:pPr>
      <w:bookmarkStart w:id="33" w:name="_Toc415688682"/>
      <w:bookmarkStart w:id="34" w:name="_Toc418060113"/>
      <w:bookmarkStart w:id="35" w:name="_Toc418688748"/>
      <w:r w:rsidRPr="00B140D2">
        <w:t>Conclusion</w:t>
      </w:r>
      <w:bookmarkEnd w:id="32"/>
      <w:bookmarkEnd w:id="33"/>
      <w:bookmarkEnd w:id="34"/>
      <w:bookmarkEnd w:id="35"/>
    </w:p>
    <w:p w14:paraId="202E7C84" w14:textId="33BFA293" w:rsidR="001906B1" w:rsidRPr="001906B1" w:rsidRDefault="001906B1" w:rsidP="001906B1">
      <w:r w:rsidRPr="00B140D2">
        <w:t>Good work! Thank you for completing the module on constructed-response items. Please view additional modules to continue your learning.</w:t>
      </w:r>
    </w:p>
    <w:p w14:paraId="439A8787" w14:textId="77777777" w:rsidR="00973AA8" w:rsidRDefault="00973AA8" w:rsidP="00973AA8">
      <w:pPr>
        <w:rPr>
          <w:rFonts w:ascii="Corbel" w:eastAsia="Corbel" w:hAnsi="Corbel" w:cs="Times New Roman"/>
          <w:u w:val="single"/>
        </w:rPr>
      </w:pPr>
    </w:p>
    <w:p w14:paraId="05D7680E" w14:textId="77777777" w:rsidR="001906B1" w:rsidRDefault="001906B1">
      <w:pPr>
        <w:jc w:val="center"/>
        <w:rPr>
          <w:rFonts w:ascii="Corbel" w:hAnsi="Corbel"/>
          <w:caps/>
          <w:color w:val="588DC1" w:themeColor="accent4"/>
          <w:sz w:val="28"/>
          <w:szCs w:val="28"/>
        </w:rPr>
      </w:pPr>
      <w:r>
        <w:br w:type="page"/>
      </w:r>
    </w:p>
    <w:p w14:paraId="3F062A40" w14:textId="38934C00" w:rsidR="00973AA8" w:rsidRDefault="00973AA8" w:rsidP="00973AA8">
      <w:pPr>
        <w:pStyle w:val="Heading2"/>
      </w:pPr>
      <w:bookmarkStart w:id="36" w:name="_Toc418688749"/>
      <w:r>
        <w:lastRenderedPageBreak/>
        <w:t>Sources</w:t>
      </w:r>
      <w:bookmarkEnd w:id="36"/>
    </w:p>
    <w:p w14:paraId="27C1EF9A" w14:textId="77777777" w:rsidR="0003287F" w:rsidRPr="00D75D20" w:rsidRDefault="0003287F" w:rsidP="0003287F">
      <w:pPr>
        <w:spacing w:after="240"/>
        <w:rPr>
          <w:rFonts w:ascii="Corbel" w:eastAsia="Corbel" w:hAnsi="Corbel" w:cs="Times New Roman"/>
        </w:rPr>
      </w:pPr>
      <w:r w:rsidRPr="00D75D20">
        <w:rPr>
          <w:rFonts w:ascii="Corbel" w:eastAsia="Corbel" w:hAnsi="Corbel" w:cs="Times New Roman"/>
        </w:rPr>
        <w:t xml:space="preserve">Education First. </w:t>
      </w:r>
      <w:r w:rsidRPr="00D75D20">
        <w:rPr>
          <w:rFonts w:ascii="Corbel" w:eastAsia="Corbel" w:hAnsi="Corbel" w:cs="Times New Roman"/>
          <w:i/>
        </w:rPr>
        <w:t>A Primer on Common Core-Aligned Assessments</w:t>
      </w:r>
      <w:r w:rsidRPr="00D75D20">
        <w:rPr>
          <w:rFonts w:ascii="Corbel" w:eastAsia="Corbel" w:hAnsi="Corbel" w:cs="Times New Roman"/>
        </w:rPr>
        <w:t>.</w:t>
      </w:r>
      <w:r w:rsidRPr="00D75D20">
        <w:rPr>
          <w:rFonts w:ascii="Corbel" w:eastAsia="Corbel" w:hAnsi="Corbel" w:cs="Times New Roman"/>
          <w:i/>
        </w:rPr>
        <w:t xml:space="preserve"> </w:t>
      </w:r>
      <w:r w:rsidRPr="00D75D20">
        <w:rPr>
          <w:rFonts w:ascii="Corbel" w:eastAsia="Corbel" w:hAnsi="Corbel" w:cs="Times New Roman"/>
        </w:rPr>
        <w:t xml:space="preserve">2013. </w:t>
      </w:r>
      <w:hyperlink r:id="rId9" w:history="1">
        <w:r w:rsidRPr="00D75D20">
          <w:rPr>
            <w:rFonts w:ascii="Corbel" w:eastAsia="Corbel" w:hAnsi="Corbel" w:cs="Times New Roman"/>
            <w:color w:val="588DC1"/>
            <w:u w:val="single"/>
          </w:rPr>
          <w:t>http://www.education-first.com/files/A_Primer_on_Common_Core-Aligned_Assessments_Education_First.pdf</w:t>
        </w:r>
      </w:hyperlink>
      <w:r w:rsidRPr="00D75D20">
        <w:rPr>
          <w:rFonts w:ascii="Corbel" w:eastAsia="Corbel" w:hAnsi="Corbel" w:cs="Times New Roman"/>
        </w:rPr>
        <w:t>.</w:t>
      </w:r>
    </w:p>
    <w:p w14:paraId="5611A968" w14:textId="77777777" w:rsidR="0003287F" w:rsidRPr="00D75D20" w:rsidRDefault="0003287F" w:rsidP="0003287F">
      <w:pPr>
        <w:spacing w:after="240"/>
        <w:rPr>
          <w:rFonts w:ascii="Corbel" w:eastAsia="Corbel" w:hAnsi="Corbel" w:cs="Times New Roman"/>
          <w:color w:val="1F4E79"/>
        </w:rPr>
      </w:pPr>
      <w:r w:rsidRPr="00D75D20">
        <w:rPr>
          <w:rFonts w:ascii="Corbel" w:eastAsia="Corbel" w:hAnsi="Corbel" w:cs="Times New Roman"/>
        </w:rPr>
        <w:t xml:space="preserve">Kansas State Department of Education. “Assessment Literacy Project.” </w:t>
      </w:r>
      <w:hyperlink r:id="rId10" w:history="1">
        <w:r w:rsidRPr="00D75D20">
          <w:rPr>
            <w:rFonts w:ascii="Corbel" w:eastAsia="Corbel" w:hAnsi="Corbel" w:cs="Times New Roman"/>
            <w:color w:val="588DC1"/>
            <w:u w:val="single"/>
          </w:rPr>
          <w:t>http://www.k-state.edu/ksde/alp</w:t>
        </w:r>
      </w:hyperlink>
      <w:r w:rsidRPr="00D75D20">
        <w:rPr>
          <w:rFonts w:ascii="Corbel" w:eastAsia="Corbel" w:hAnsi="Corbel" w:cs="Times New Roman"/>
        </w:rPr>
        <w:t>.</w:t>
      </w:r>
    </w:p>
    <w:p w14:paraId="7E9CD90A" w14:textId="77777777" w:rsidR="0003287F" w:rsidRPr="00D75D20" w:rsidRDefault="0003287F" w:rsidP="0003287F">
      <w:pPr>
        <w:spacing w:after="240"/>
        <w:rPr>
          <w:rFonts w:ascii="Corbel" w:eastAsia="Corbel" w:hAnsi="Corbel" w:cs="Times New Roman"/>
        </w:rPr>
      </w:pPr>
      <w:r w:rsidRPr="00D75D20">
        <w:rPr>
          <w:rFonts w:ascii="Corbel" w:eastAsia="Corbel" w:hAnsi="Corbel" w:cs="Times New Roman"/>
        </w:rPr>
        <w:t xml:space="preserve">McMillan, J.H. </w:t>
      </w:r>
      <w:r w:rsidRPr="00D75D20">
        <w:rPr>
          <w:rFonts w:ascii="Corbel" w:eastAsia="Corbel" w:hAnsi="Corbel" w:cs="Times New Roman"/>
          <w:i/>
        </w:rPr>
        <w:t>Classroom Assessment: Principles and Practice for Effective Standards-Based Instruction</w:t>
      </w:r>
      <w:r w:rsidRPr="00D75D20">
        <w:rPr>
          <w:rFonts w:ascii="Corbel" w:eastAsia="Corbel" w:hAnsi="Corbel" w:cs="Times New Roman"/>
        </w:rPr>
        <w:t>, 5th ed. Boston: Pearson Education, 2011. pp. 199, 201–202, 210.</w:t>
      </w:r>
    </w:p>
    <w:p w14:paraId="623F41CD" w14:textId="77777777" w:rsidR="0003287F" w:rsidRPr="00D75D20" w:rsidRDefault="0003287F" w:rsidP="0003287F">
      <w:pPr>
        <w:spacing w:after="240"/>
        <w:rPr>
          <w:rFonts w:ascii="Corbel" w:eastAsia="Corbel" w:hAnsi="Corbel" w:cs="Times New Roman"/>
        </w:rPr>
      </w:pPr>
      <w:r w:rsidRPr="00D75D20">
        <w:rPr>
          <w:rFonts w:ascii="Corbel" w:eastAsia="Corbel" w:hAnsi="Corbel" w:cs="Times New Roman"/>
        </w:rPr>
        <w:t xml:space="preserve">Ohio Department of Education. “Assessment Literacy: Identifying and Developing Valid and Reliable Assessments.” 2013. </w:t>
      </w:r>
      <w:hyperlink r:id="rId11" w:history="1">
        <w:r w:rsidRPr="00D75D20">
          <w:rPr>
            <w:rFonts w:ascii="Corbel" w:eastAsia="Corbel" w:hAnsi="Corbel" w:cs="Times New Roman"/>
            <w:color w:val="588DC1"/>
            <w:u w:val="single"/>
          </w:rPr>
          <w:t>http://education.ohio.gov/getattachment/Topics/Teaching/Educator-Evaluation-System/How-to-Design-and-Select-Quality-Assessments/AL-Training-PPT-FINAL-for-Distribution.pdf.aspx</w:t>
        </w:r>
      </w:hyperlink>
      <w:r w:rsidRPr="00D75D20">
        <w:rPr>
          <w:rFonts w:ascii="Corbel" w:eastAsia="Corbel" w:hAnsi="Corbel" w:cs="Times New Roman"/>
        </w:rPr>
        <w:t>.</w:t>
      </w:r>
    </w:p>
    <w:p w14:paraId="2FCC4857" w14:textId="77777777" w:rsidR="0003287F" w:rsidRPr="00D75D20" w:rsidRDefault="0003287F" w:rsidP="0003287F">
      <w:pPr>
        <w:spacing w:after="240"/>
        <w:rPr>
          <w:rFonts w:ascii="Corbel" w:eastAsia="Corbel" w:hAnsi="Corbel" w:cs="Times New Roman"/>
        </w:rPr>
      </w:pPr>
      <w:r w:rsidRPr="00D75D20">
        <w:rPr>
          <w:rFonts w:ascii="Corbel" w:eastAsia="Corbel" w:hAnsi="Corbel" w:cs="Times New Roman"/>
        </w:rPr>
        <w:t>Relay Graduate School of Education.</w:t>
      </w:r>
      <w:r w:rsidRPr="00D75D20">
        <w:rPr>
          <w:rFonts w:ascii="Corbel" w:eastAsia="Corbel" w:hAnsi="Corbel" w:cs="Times New Roman"/>
          <w:color w:val="1F4E79"/>
        </w:rPr>
        <w:t xml:space="preserve"> </w:t>
      </w:r>
      <w:r w:rsidRPr="00D75D20">
        <w:rPr>
          <w:rFonts w:ascii="Corbel" w:eastAsia="Corbel" w:hAnsi="Corbel" w:cs="Times New Roman"/>
          <w:i/>
        </w:rPr>
        <w:t>Rules for Constructed Response Item Design</w:t>
      </w:r>
      <w:r w:rsidRPr="00D75D20">
        <w:rPr>
          <w:rFonts w:ascii="Corbel" w:eastAsia="Corbel" w:hAnsi="Corbel" w:cs="Times New Roman"/>
        </w:rPr>
        <w:t>.</w:t>
      </w:r>
      <w:r w:rsidRPr="00D75D20">
        <w:rPr>
          <w:rFonts w:ascii="Corbel" w:eastAsia="Corbel" w:hAnsi="Corbel" w:cs="Times New Roman"/>
          <w:i/>
        </w:rPr>
        <w:t xml:space="preserve"> </w:t>
      </w:r>
      <w:r w:rsidRPr="00D75D20">
        <w:rPr>
          <w:rFonts w:ascii="Corbel" w:eastAsia="Corbel" w:hAnsi="Corbel" w:cs="Times New Roman"/>
        </w:rPr>
        <w:t>2013.</w:t>
      </w:r>
    </w:p>
    <w:p w14:paraId="4AFFF68A" w14:textId="77777777" w:rsidR="0003287F" w:rsidRPr="00D75D20" w:rsidRDefault="0003287F" w:rsidP="0003287F">
      <w:pPr>
        <w:spacing w:after="240"/>
        <w:rPr>
          <w:rFonts w:ascii="Corbel" w:eastAsia="Corbel" w:hAnsi="Corbel" w:cs="Times New Roman"/>
          <w:color w:val="588DC1"/>
          <w:u w:val="single"/>
        </w:rPr>
      </w:pPr>
      <w:r w:rsidRPr="00D75D20">
        <w:rPr>
          <w:rFonts w:ascii="Corbel" w:eastAsia="Corbel" w:hAnsi="Corbel" w:cs="Times New Roman"/>
        </w:rPr>
        <w:t xml:space="preserve">Rhode Island Department of Education. “Deepening Assessment Literacy.” Accessed March 23, 2015. </w:t>
      </w:r>
      <w:hyperlink r:id="rId12" w:history="1">
        <w:r w:rsidRPr="00D75D20">
          <w:rPr>
            <w:rFonts w:ascii="Corbel" w:eastAsia="Corbel" w:hAnsi="Corbel" w:cs="Times New Roman"/>
            <w:color w:val="588DC1"/>
            <w:u w:val="single"/>
          </w:rPr>
          <w:t>http://</w:t>
        </w:r>
      </w:hyperlink>
      <w:hyperlink r:id="rId13" w:history="1">
        <w:r w:rsidRPr="00D75D20">
          <w:rPr>
            <w:rFonts w:ascii="Corbel" w:eastAsia="Corbel" w:hAnsi="Corbel" w:cs="Times New Roman"/>
            <w:color w:val="588DC1"/>
            <w:u w:val="single"/>
          </w:rPr>
          <w:t>media.ride.ri.gov/PD/Eval/Deepening_Assessment_Literacy_output/story.html</w:t>
        </w:r>
      </w:hyperlink>
      <w:r w:rsidRPr="00D75D20">
        <w:rPr>
          <w:rFonts w:ascii="Corbel" w:eastAsia="Corbel" w:hAnsi="Corbel" w:cs="Times New Roman"/>
        </w:rPr>
        <w:t>.</w:t>
      </w:r>
    </w:p>
    <w:p w14:paraId="58A1EA2B" w14:textId="77777777" w:rsidR="0003287F" w:rsidRPr="00D75D20" w:rsidRDefault="0003287F" w:rsidP="0003287F">
      <w:pPr>
        <w:spacing w:after="240"/>
        <w:rPr>
          <w:rFonts w:ascii="Corbel" w:eastAsia="Corbel" w:hAnsi="Corbel" w:cs="Times New Roman"/>
        </w:rPr>
      </w:pPr>
      <w:r w:rsidRPr="00D75D20">
        <w:rPr>
          <w:rFonts w:ascii="Corbel" w:eastAsia="Corbel" w:hAnsi="Corbel" w:cs="Times New Roman"/>
        </w:rPr>
        <w:t xml:space="preserve">Student Achievement Partners. “Mini-Assessment for </w:t>
      </w:r>
      <w:r w:rsidRPr="00D75D20">
        <w:rPr>
          <w:rFonts w:ascii="Corbel" w:eastAsia="Corbel" w:hAnsi="Corbel" w:cs="Times New Roman"/>
          <w:i/>
        </w:rPr>
        <w:t>Who Was Marco Polo?</w:t>
      </w:r>
      <w:r w:rsidRPr="00D75D20">
        <w:rPr>
          <w:rFonts w:ascii="Corbel" w:eastAsia="Corbel" w:hAnsi="Corbel" w:cs="Times New Roman"/>
        </w:rPr>
        <w:t xml:space="preserve"> </w:t>
      </w:r>
      <w:proofErr w:type="gramStart"/>
      <w:r w:rsidRPr="00D75D20">
        <w:rPr>
          <w:rFonts w:ascii="Corbel" w:eastAsia="Corbel" w:hAnsi="Corbel" w:cs="Times New Roman"/>
        </w:rPr>
        <w:t>by</w:t>
      </w:r>
      <w:proofErr w:type="gramEnd"/>
      <w:r w:rsidRPr="00D75D20">
        <w:rPr>
          <w:rFonts w:ascii="Corbel" w:eastAsia="Corbel" w:hAnsi="Corbel" w:cs="Times New Roman"/>
        </w:rPr>
        <w:t xml:space="preserve"> Joan </w:t>
      </w:r>
      <w:proofErr w:type="spellStart"/>
      <w:r w:rsidRPr="00D75D20">
        <w:rPr>
          <w:rFonts w:ascii="Corbel" w:eastAsia="Corbel" w:hAnsi="Corbel" w:cs="Times New Roman"/>
        </w:rPr>
        <w:t>Holub</w:t>
      </w:r>
      <w:proofErr w:type="spellEnd"/>
      <w:r w:rsidRPr="00D75D20">
        <w:rPr>
          <w:rFonts w:ascii="Corbel" w:eastAsia="Corbel" w:hAnsi="Corbel" w:cs="Times New Roman"/>
        </w:rPr>
        <w:t xml:space="preserve"> and </w:t>
      </w:r>
      <w:r w:rsidRPr="00D75D20">
        <w:rPr>
          <w:rFonts w:ascii="Corbel" w:eastAsia="Corbel" w:hAnsi="Corbel" w:cs="Times New Roman"/>
          <w:i/>
        </w:rPr>
        <w:t>The Adventures of Marco Polo</w:t>
      </w:r>
      <w:r w:rsidRPr="00D75D20">
        <w:rPr>
          <w:rFonts w:ascii="Corbel" w:eastAsia="Corbel" w:hAnsi="Corbel" w:cs="Times New Roman"/>
        </w:rPr>
        <w:t xml:space="preserve"> by Russell Freedman.” 2014. </w:t>
      </w:r>
      <w:hyperlink r:id="rId14" w:history="1">
        <w:r w:rsidRPr="00D75D20">
          <w:rPr>
            <w:rFonts w:ascii="Corbel" w:eastAsia="Corbel" w:hAnsi="Corbel" w:cs="Times New Roman"/>
            <w:color w:val="588DC1"/>
            <w:u w:val="single"/>
          </w:rPr>
          <w:t>http://achievethecore.org/page/502/mini-assessment-for-who-was-marco-polo-by-joan-holub-and-the-adventure-of-marco-polo-by-russell-freedman-detail-pg</w:t>
        </w:r>
      </w:hyperlink>
      <w:r w:rsidRPr="00D75D20">
        <w:rPr>
          <w:rFonts w:ascii="Corbel" w:eastAsia="Corbel" w:hAnsi="Corbel" w:cs="Times New Roman"/>
        </w:rPr>
        <w:t>.</w:t>
      </w:r>
    </w:p>
    <w:p w14:paraId="78570FCD" w14:textId="77777777" w:rsidR="00973AA8" w:rsidRPr="00CC442E" w:rsidRDefault="00973AA8" w:rsidP="00973AA8">
      <w:pPr>
        <w:rPr>
          <w:rFonts w:ascii="Corbel" w:eastAsia="Corbel" w:hAnsi="Corbel" w:cs="Times New Roman"/>
          <w:u w:val="single"/>
        </w:rPr>
      </w:pPr>
    </w:p>
    <w:p w14:paraId="45FE7975" w14:textId="77777777" w:rsidR="00DA0A00" w:rsidRPr="00973AA8" w:rsidRDefault="00DA0A00" w:rsidP="00973AA8"/>
    <w:sectPr w:rsidR="00DA0A00" w:rsidRPr="00973AA8" w:rsidSect="00C40A66">
      <w:headerReference w:type="default" r:id="rId15"/>
      <w:footerReference w:type="default" r:id="rId16"/>
      <w:headerReference w:type="first" r:id="rId17"/>
      <w:pgSz w:w="12240" w:h="15840" w:code="1"/>
      <w:pgMar w:top="720" w:right="720" w:bottom="720" w:left="720" w:header="57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51521B" w14:textId="77777777" w:rsidR="00923BEE" w:rsidRDefault="00923BEE" w:rsidP="00D5762E">
      <w:r>
        <w:separator/>
      </w:r>
    </w:p>
  </w:endnote>
  <w:endnote w:type="continuationSeparator" w:id="0">
    <w:p w14:paraId="25DCBE30" w14:textId="77777777" w:rsidR="00923BEE" w:rsidRDefault="00923BEE" w:rsidP="00D5762E">
      <w:r>
        <w:continuationSeparator/>
      </w:r>
    </w:p>
  </w:endnote>
  <w:endnote w:type="continuationNotice" w:id="1">
    <w:p w14:paraId="5D2BBE66" w14:textId="77777777" w:rsidR="00923BEE" w:rsidRDefault="00923B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8299117"/>
      <w:docPartObj>
        <w:docPartGallery w:val="Page Numbers (Bottom of Page)"/>
        <w:docPartUnique/>
      </w:docPartObj>
    </w:sdtPr>
    <w:sdtEndPr>
      <w:rPr>
        <w:noProof/>
      </w:rPr>
    </w:sdtEndPr>
    <w:sdtContent>
      <w:p w14:paraId="7EEACB71" w14:textId="77777777" w:rsidR="00CC442E" w:rsidRDefault="00CC442E">
        <w:pPr>
          <w:pStyle w:val="Footer"/>
          <w:jc w:val="center"/>
        </w:pPr>
        <w:r>
          <w:fldChar w:fldCharType="begin"/>
        </w:r>
        <w:r>
          <w:instrText xml:space="preserve"> PAGE   \* MERGEFORMAT </w:instrText>
        </w:r>
        <w:r>
          <w:fldChar w:fldCharType="separate"/>
        </w:r>
        <w:r w:rsidR="00394969">
          <w:rPr>
            <w:noProof/>
          </w:rPr>
          <w:t>4</w:t>
        </w:r>
        <w:r>
          <w:rPr>
            <w:noProof/>
          </w:rPr>
          <w:fldChar w:fldCharType="end"/>
        </w:r>
      </w:p>
    </w:sdtContent>
  </w:sdt>
  <w:p w14:paraId="108BAD82" w14:textId="77777777" w:rsidR="00CC442E" w:rsidRDefault="00CC442E">
    <w:pPr>
      <w:pStyle w:val="Footer"/>
    </w:pPr>
    <w:r>
      <w:rPr>
        <w:noProof/>
      </w:rPr>
      <mc:AlternateContent>
        <mc:Choice Requires="wps">
          <w:drawing>
            <wp:anchor distT="0" distB="0" distL="114300" distR="114300" simplePos="0" relativeHeight="251656704" behindDoc="0" locked="0" layoutInCell="1" allowOverlap="1" wp14:anchorId="696FD6DD" wp14:editId="0292BDA0">
              <wp:simplePos x="0" y="0"/>
              <wp:positionH relativeFrom="column">
                <wp:posOffset>-462915</wp:posOffset>
              </wp:positionH>
              <wp:positionV relativeFrom="paragraph">
                <wp:posOffset>341308</wp:posOffset>
              </wp:positionV>
              <wp:extent cx="7772400" cy="274320"/>
              <wp:effectExtent l="0" t="0" r="0" b="0"/>
              <wp:wrapNone/>
              <wp:docPr id="22" name="Rectangle 22"/>
              <wp:cNvGraphicFramePr/>
              <a:graphic xmlns:a="http://schemas.openxmlformats.org/drawingml/2006/main">
                <a:graphicData uri="http://schemas.microsoft.com/office/word/2010/wordprocessingShape">
                  <wps:wsp>
                    <wps:cNvSpPr/>
                    <wps:spPr>
                      <a:xfrm>
                        <a:off x="0" y="0"/>
                        <a:ext cx="7772400" cy="274320"/>
                      </a:xfrm>
                      <a:prstGeom prst="rect">
                        <a:avLst/>
                      </a:prstGeom>
                      <a:gradFill flip="none" rotWithShape="1">
                        <a:gsLst>
                          <a:gs pos="0">
                            <a:srgbClr val="FFE9C3"/>
                          </a:gs>
                          <a:gs pos="67000">
                            <a:srgbClr val="FFF3DF"/>
                          </a:gs>
                          <a:gs pos="100000">
                            <a:schemeClr val="bg1"/>
                          </a:gs>
                        </a:gsLst>
                        <a:lin ang="0" scaled="0"/>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4DAF5A" id="Rectangle 22" o:spid="_x0000_s1026" style="position:absolute;margin-left:-36.45pt;margin-top:26.85pt;width:612pt;height:21.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mnl6AIAAFYGAAAOAAAAZHJzL2Uyb0RvYy54bWysVVtv2yAUfp+0/4B4X524abNGdaooXaZJ&#10;VVu1nfpMMI6RMDAgt/36fWDHzbpoD9NeMJz7+c7F1ze7RpGNcF4aXdDh2YASobkppV4V9PvL4tNn&#10;SnxgumTKaFHQvfD0Zvrxw/XWTkRuaqNK4QiMaD/Z2oLWIdhJlnlei4b5M2OFBrMyrmEBT7fKSse2&#10;sN6oLB8MLrOtcaV1hgvvQb1tmXSa7FeV4OGhqrwIRBUUsYV0unQu45lNr9lk5ZitJe/CYP8QRcOk&#10;htPe1C0LjKyd/MNUI7kz3lThjJsmM1UluUg5IJvh4F02zzWzIuUCcLztYfL/zyy/3zw6IsuC5jkl&#10;mjWo0RNQY3qlBAENAG2tn0Du2T667uVxjdnuKtfEL/IguwTqvgdV7ALhII7H43w0APYcvHw8Os8T&#10;6tmbtnU+fBWmIfFSUAf3CUu2ufMBHiF6EOkgLhdSKVIpiY7R6CtKnAmvMtQJMfRhWwsP/aThiTUA&#10;bZDI3q2Wc+XIhqEnFosvV/PzmCW8rPyx9OV4gLAj5Z3G4vx2cVJjCIWDSmxg0btZroZHGslVF5uS&#10;mgDsBJ7nTAmUomvLIJWIteiCcyylHQNSOp7aRBhabqRksVBtadIt7JVopZ9EhRqjGHmbz+/BMc6F&#10;Di1mvmalaKG5SMm05tM8xnQSTkrDYLRcwX9vuzNw2nZrppOPqiINZ6/cAf035V4jeTY69MqN1Mad&#10;ykwhq85zK38AqYUmorQ05R4TgP5pS2D5QqIN75gPj8xhF6Bzsd/CA45KmW1BTXejpDbu5yl6lMeI&#10;gkvJFruloP7Hmjm0qfqm0YdXw9EoLqP0GF2MMRHEHXOWxxy9buYGrTrEJrU8XaN8UIdr5UzzijU4&#10;i17BYprDd0F5cIfHPLQ7D4uUi9ksiWEBWRbu9LPlh4mJY/aye2XOdrMYMMX35rCH2OTdSLaysR7a&#10;zNbBVDI16xuuHd5YXqlxukUbt+PxO0m9/Q6mvwAAAP//AwBQSwMEFAAGAAgAAAAhAJBOiCLhAAAA&#10;CgEAAA8AAABkcnMvZG93bnJldi54bWxMj8tuwjAQRfeV+g/WIHUHTmh5JM0EIaQu0gqh0n7AELtJ&#10;aGxHtiGBr69Z0eXoHt17JlsNqmVnaV1jNEI8iYBJXRrR6Arh++ttvATmPGlBrdES4SIdrPLHh4xS&#10;YXr9Kc97X7FQol1KCLX3Xcq5K2upyE1MJ3XIfoxV5MNpKy4s9aFctXwaRXOuqNFhoaZObmpZ/u5P&#10;CqEoit3LUXxcdu9X6q9madV2axGfRsP6FZiXg7/DcNMP6pAHp4M5aeFYizBeTJOAIsyeF8BuQDyL&#10;Y2AHhGSeAM8z/v+F/A8AAP//AwBQSwECLQAUAAYACAAAACEAtoM4kv4AAADhAQAAEwAAAAAAAAAA&#10;AAAAAAAAAAAAW0NvbnRlbnRfVHlwZXNdLnhtbFBLAQItABQABgAIAAAAIQA4/SH/1gAAAJQBAAAL&#10;AAAAAAAAAAAAAAAAAC8BAABfcmVscy8ucmVsc1BLAQItABQABgAIAAAAIQBlgmnl6AIAAFYGAAAO&#10;AAAAAAAAAAAAAAAAAC4CAABkcnMvZTJvRG9jLnhtbFBLAQItABQABgAIAAAAIQCQTogi4QAAAAoB&#10;AAAPAAAAAAAAAAAAAAAAAEIFAABkcnMvZG93bnJldi54bWxQSwUGAAAAAAQABADzAAAAUAYAAAAA&#10;" fillcolor="#ffe9c3" stroked="f" strokeweight="1.5pt">
              <v:fill color2="white [3212]" rotate="t" angle="90" colors="0 #ffe9c3;43909f #fff3df;1 white" focus="100%" type="gradient">
                <o:fill v:ext="view" type="gradientUnscaled"/>
              </v:fill>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5CE613" w14:textId="77777777" w:rsidR="00923BEE" w:rsidRPr="00394969" w:rsidRDefault="00923BEE" w:rsidP="00D5762E">
      <w:pPr>
        <w:rPr>
          <w:color w:val="808080" w:themeColor="background1" w:themeShade="80"/>
        </w:rPr>
      </w:pPr>
      <w:r w:rsidRPr="00394969">
        <w:rPr>
          <w:color w:val="808080" w:themeColor="background1" w:themeShade="80"/>
        </w:rPr>
        <w:separator/>
      </w:r>
    </w:p>
  </w:footnote>
  <w:footnote w:type="continuationSeparator" w:id="0">
    <w:p w14:paraId="30A54C90" w14:textId="77777777" w:rsidR="00923BEE" w:rsidRDefault="00923BEE" w:rsidP="00D5762E">
      <w:r>
        <w:continuationSeparator/>
      </w:r>
    </w:p>
  </w:footnote>
  <w:footnote w:type="continuationNotice" w:id="1">
    <w:p w14:paraId="0190EE8F" w14:textId="77777777" w:rsidR="00923BEE" w:rsidRDefault="00923BEE"/>
  </w:footnote>
  <w:footnote w:id="2">
    <w:p w14:paraId="326B85A2" w14:textId="77777777" w:rsidR="001906B1" w:rsidRPr="00DE5011" w:rsidRDefault="001906B1" w:rsidP="001906B1">
      <w:pPr>
        <w:pStyle w:val="FootnoteText"/>
        <w:rPr>
          <w:rFonts w:ascii="Corbel" w:hAnsi="Corbel"/>
          <w:szCs w:val="22"/>
        </w:rPr>
      </w:pPr>
      <w:r w:rsidRPr="00DE5011">
        <w:rPr>
          <w:rStyle w:val="FootnoteReference"/>
          <w:rFonts w:ascii="Corbel" w:hAnsi="Corbel"/>
          <w:szCs w:val="22"/>
        </w:rPr>
        <w:footnoteRef/>
      </w:r>
      <w:r w:rsidRPr="00DE5011">
        <w:rPr>
          <w:rFonts w:ascii="Corbel" w:hAnsi="Corbel"/>
          <w:szCs w:val="22"/>
        </w:rPr>
        <w:t xml:space="preserve"> Kansas State Department of Education, “Assessment Literacy Project”; Ohio Department of Education, “How to Design and Select Quality Assessments”; Relay Graduate School of Education,</w:t>
      </w:r>
      <w:r w:rsidRPr="00DE5011">
        <w:rPr>
          <w:rFonts w:ascii="Corbel" w:hAnsi="Corbel"/>
          <w:color w:val="1F4E79"/>
          <w:szCs w:val="22"/>
        </w:rPr>
        <w:t xml:space="preserve"> </w:t>
      </w:r>
      <w:r w:rsidRPr="00DE5011">
        <w:rPr>
          <w:rFonts w:ascii="Corbel" w:hAnsi="Corbel"/>
          <w:i/>
          <w:szCs w:val="22"/>
        </w:rPr>
        <w:t xml:space="preserve">Designing and Evaluating Assessments </w:t>
      </w:r>
      <w:r w:rsidRPr="00DE5011">
        <w:rPr>
          <w:rFonts w:ascii="Corbel" w:hAnsi="Corbel"/>
          <w:szCs w:val="22"/>
        </w:rPr>
        <w:t>(2014); and Rhode Island Department of Education, “Deeping Assessment Literacy.”</w:t>
      </w:r>
    </w:p>
  </w:footnote>
  <w:footnote w:id="3">
    <w:p w14:paraId="61F25BBC" w14:textId="77777777" w:rsidR="001906B1" w:rsidRPr="00DE5011" w:rsidRDefault="001906B1" w:rsidP="001906B1">
      <w:pPr>
        <w:pStyle w:val="FootnoteText"/>
        <w:rPr>
          <w:rFonts w:ascii="Corbel" w:hAnsi="Corbel"/>
          <w:szCs w:val="22"/>
        </w:rPr>
      </w:pPr>
      <w:r w:rsidRPr="00DE5011">
        <w:rPr>
          <w:rStyle w:val="FootnoteReference"/>
          <w:rFonts w:ascii="Corbel" w:hAnsi="Corbel"/>
          <w:szCs w:val="22"/>
        </w:rPr>
        <w:footnoteRef/>
      </w:r>
      <w:r w:rsidRPr="00DE5011">
        <w:rPr>
          <w:rFonts w:ascii="Corbel" w:hAnsi="Corbel"/>
          <w:szCs w:val="22"/>
        </w:rPr>
        <w:t xml:space="preserve"> Ibid.</w:t>
      </w:r>
    </w:p>
  </w:footnote>
  <w:footnote w:id="4">
    <w:p w14:paraId="29B62ADE" w14:textId="77777777" w:rsidR="001906B1" w:rsidRPr="00DE5011" w:rsidRDefault="001906B1" w:rsidP="001906B1">
      <w:pPr>
        <w:pStyle w:val="FootnoteText"/>
        <w:rPr>
          <w:rFonts w:ascii="Corbel" w:hAnsi="Corbel"/>
          <w:szCs w:val="22"/>
        </w:rPr>
      </w:pPr>
      <w:r w:rsidRPr="00DE5011">
        <w:rPr>
          <w:rStyle w:val="FootnoteReference"/>
          <w:rFonts w:ascii="Corbel" w:hAnsi="Corbel"/>
          <w:szCs w:val="22"/>
        </w:rPr>
        <w:footnoteRef/>
      </w:r>
      <w:r w:rsidRPr="00DE5011">
        <w:rPr>
          <w:rFonts w:ascii="Corbel" w:hAnsi="Corbel"/>
          <w:szCs w:val="22"/>
        </w:rPr>
        <w:t xml:space="preserve"> Ibid.</w:t>
      </w:r>
    </w:p>
  </w:footnote>
  <w:footnote w:id="5">
    <w:p w14:paraId="4C974BE2" w14:textId="77777777" w:rsidR="001906B1" w:rsidRPr="00DE5011" w:rsidRDefault="001906B1" w:rsidP="001906B1">
      <w:pPr>
        <w:pStyle w:val="FootnoteText"/>
        <w:rPr>
          <w:rFonts w:ascii="Corbel" w:hAnsi="Corbel"/>
          <w:szCs w:val="22"/>
        </w:rPr>
      </w:pPr>
      <w:r w:rsidRPr="00DE5011">
        <w:rPr>
          <w:rStyle w:val="FootnoteReference"/>
          <w:rFonts w:ascii="Corbel" w:hAnsi="Corbel"/>
          <w:szCs w:val="22"/>
        </w:rPr>
        <w:footnoteRef/>
      </w:r>
      <w:r w:rsidRPr="00DE5011">
        <w:rPr>
          <w:rFonts w:ascii="Corbel" w:hAnsi="Corbel"/>
          <w:szCs w:val="22"/>
        </w:rPr>
        <w:t xml:space="preserve"> Relay Graduate School of Education, </w:t>
      </w:r>
      <w:r w:rsidRPr="00DE5011">
        <w:rPr>
          <w:rFonts w:ascii="Corbel" w:hAnsi="Corbel"/>
          <w:i/>
          <w:szCs w:val="22"/>
        </w:rPr>
        <w:t>Rules for Multiple Choice Item Design</w:t>
      </w:r>
      <w:r w:rsidRPr="00DE5011">
        <w:rPr>
          <w:rFonts w:ascii="Corbel" w:hAnsi="Corbel"/>
          <w:szCs w:val="22"/>
        </w:rPr>
        <w:t xml:space="preserve"> (2013).</w:t>
      </w:r>
    </w:p>
  </w:footnote>
  <w:footnote w:id="6">
    <w:p w14:paraId="6346F0A5" w14:textId="77777777" w:rsidR="001906B1" w:rsidRPr="00DE5011" w:rsidRDefault="001906B1" w:rsidP="001906B1">
      <w:pPr>
        <w:pStyle w:val="FootnoteText"/>
        <w:rPr>
          <w:rFonts w:ascii="Corbel" w:hAnsi="Corbel"/>
          <w:szCs w:val="22"/>
        </w:rPr>
      </w:pPr>
      <w:r w:rsidRPr="00DE5011">
        <w:rPr>
          <w:rStyle w:val="FootnoteReference"/>
          <w:rFonts w:ascii="Corbel" w:hAnsi="Corbel"/>
          <w:szCs w:val="22"/>
        </w:rPr>
        <w:footnoteRef/>
      </w:r>
      <w:r w:rsidRPr="00DE5011">
        <w:rPr>
          <w:rFonts w:ascii="Corbel" w:hAnsi="Corbel"/>
          <w:szCs w:val="22"/>
        </w:rPr>
        <w:t xml:space="preserve"> Ibid.</w:t>
      </w:r>
    </w:p>
  </w:footnote>
  <w:footnote w:id="7">
    <w:p w14:paraId="338AD816" w14:textId="77777777" w:rsidR="001906B1" w:rsidRPr="00DE5011" w:rsidRDefault="001906B1" w:rsidP="001906B1">
      <w:pPr>
        <w:pStyle w:val="FootnoteText"/>
        <w:rPr>
          <w:rFonts w:ascii="Corbel" w:hAnsi="Corbel"/>
          <w:szCs w:val="22"/>
        </w:rPr>
      </w:pPr>
      <w:r w:rsidRPr="00DE5011">
        <w:rPr>
          <w:rStyle w:val="FootnoteReference"/>
          <w:rFonts w:ascii="Corbel" w:hAnsi="Corbel"/>
          <w:szCs w:val="22"/>
        </w:rPr>
        <w:footnoteRef/>
      </w:r>
      <w:r w:rsidRPr="00DE5011">
        <w:rPr>
          <w:rFonts w:ascii="Corbel" w:hAnsi="Corbel"/>
          <w:szCs w:val="22"/>
        </w:rPr>
        <w:t xml:space="preserve"> Ibid.</w:t>
      </w:r>
    </w:p>
  </w:footnote>
  <w:footnote w:id="8">
    <w:p w14:paraId="70909E47" w14:textId="77777777" w:rsidR="001906B1" w:rsidRPr="00DE5011" w:rsidRDefault="001906B1" w:rsidP="001906B1">
      <w:pPr>
        <w:pStyle w:val="FootnoteText"/>
        <w:rPr>
          <w:rFonts w:ascii="Corbel" w:hAnsi="Corbel"/>
          <w:szCs w:val="22"/>
        </w:rPr>
      </w:pPr>
      <w:r w:rsidRPr="00DE5011">
        <w:rPr>
          <w:rStyle w:val="FootnoteReference"/>
          <w:rFonts w:ascii="Corbel" w:hAnsi="Corbel"/>
          <w:szCs w:val="22"/>
        </w:rPr>
        <w:footnoteRef/>
      </w:r>
      <w:r w:rsidRPr="00DE5011">
        <w:rPr>
          <w:rFonts w:ascii="Corbel" w:hAnsi="Corbel"/>
          <w:szCs w:val="22"/>
        </w:rPr>
        <w:t xml:space="preserve"> Ibid.</w:t>
      </w:r>
    </w:p>
  </w:footnote>
  <w:footnote w:id="9">
    <w:p w14:paraId="77150546" w14:textId="77777777" w:rsidR="001906B1" w:rsidRPr="00DE5011" w:rsidRDefault="001906B1" w:rsidP="001906B1">
      <w:pPr>
        <w:pStyle w:val="FootnoteText"/>
        <w:rPr>
          <w:rFonts w:ascii="Corbel" w:hAnsi="Corbel"/>
          <w:szCs w:val="22"/>
        </w:rPr>
      </w:pPr>
      <w:r w:rsidRPr="00DE5011">
        <w:rPr>
          <w:rStyle w:val="FootnoteReference"/>
          <w:rFonts w:ascii="Corbel" w:hAnsi="Corbel"/>
          <w:szCs w:val="22"/>
        </w:rPr>
        <w:footnoteRef/>
      </w:r>
      <w:r w:rsidRPr="00DE5011">
        <w:rPr>
          <w:rFonts w:ascii="Corbel" w:hAnsi="Corbel"/>
          <w:szCs w:val="22"/>
        </w:rPr>
        <w:t xml:space="preserve"> Ibid.</w:t>
      </w:r>
    </w:p>
  </w:footnote>
  <w:footnote w:id="10">
    <w:p w14:paraId="7C783574" w14:textId="77777777" w:rsidR="001906B1" w:rsidRPr="00DE5011" w:rsidRDefault="001906B1" w:rsidP="001906B1">
      <w:pPr>
        <w:pStyle w:val="FootnoteText"/>
        <w:rPr>
          <w:rFonts w:ascii="Corbel" w:hAnsi="Corbel"/>
          <w:szCs w:val="22"/>
        </w:rPr>
      </w:pPr>
      <w:r w:rsidRPr="00DE5011">
        <w:rPr>
          <w:rStyle w:val="FootnoteReference"/>
          <w:rFonts w:ascii="Corbel" w:hAnsi="Corbel"/>
          <w:szCs w:val="22"/>
        </w:rPr>
        <w:footnoteRef/>
      </w:r>
      <w:r w:rsidRPr="00DE5011">
        <w:rPr>
          <w:rFonts w:ascii="Corbel" w:hAnsi="Corbel"/>
          <w:szCs w:val="22"/>
        </w:rPr>
        <w:t xml:space="preserve"> Ibid.</w:t>
      </w:r>
    </w:p>
  </w:footnote>
  <w:footnote w:id="11">
    <w:p w14:paraId="2AA79A0E" w14:textId="77777777" w:rsidR="001906B1" w:rsidRPr="00DE5011" w:rsidRDefault="001906B1" w:rsidP="001906B1">
      <w:pPr>
        <w:pStyle w:val="FootnoteText"/>
        <w:rPr>
          <w:rFonts w:ascii="Corbel" w:hAnsi="Corbel"/>
          <w:szCs w:val="22"/>
        </w:rPr>
      </w:pPr>
      <w:r w:rsidRPr="00DE5011">
        <w:rPr>
          <w:rStyle w:val="FootnoteReference"/>
          <w:rFonts w:ascii="Corbel" w:hAnsi="Corbel"/>
          <w:szCs w:val="22"/>
        </w:rPr>
        <w:footnoteRef/>
      </w:r>
      <w:r w:rsidRPr="00DE5011">
        <w:rPr>
          <w:rFonts w:ascii="Corbel" w:hAnsi="Corbel"/>
          <w:szCs w:val="22"/>
        </w:rPr>
        <w:t xml:space="preserve"> Ibid.</w:t>
      </w:r>
    </w:p>
  </w:footnote>
  <w:footnote w:id="12">
    <w:p w14:paraId="7ACDC8C0" w14:textId="77777777" w:rsidR="001906B1" w:rsidRPr="00DE5011" w:rsidRDefault="001906B1" w:rsidP="001906B1">
      <w:pPr>
        <w:pStyle w:val="FootnoteText"/>
        <w:rPr>
          <w:rFonts w:ascii="Corbel" w:hAnsi="Corbel"/>
          <w:szCs w:val="22"/>
        </w:rPr>
      </w:pPr>
      <w:r w:rsidRPr="00DE5011">
        <w:rPr>
          <w:rStyle w:val="FootnoteReference"/>
          <w:rFonts w:ascii="Corbel" w:hAnsi="Corbel"/>
          <w:szCs w:val="22"/>
        </w:rPr>
        <w:footnoteRef/>
      </w:r>
      <w:r w:rsidRPr="00DE5011">
        <w:rPr>
          <w:rFonts w:ascii="Corbel" w:hAnsi="Corbel"/>
          <w:szCs w:val="22"/>
        </w:rPr>
        <w:t xml:space="preserve"> Relay and J.H. McMillan, </w:t>
      </w:r>
      <w:r w:rsidRPr="00DE5011">
        <w:rPr>
          <w:rFonts w:ascii="Corbel" w:hAnsi="Corbel"/>
          <w:i/>
          <w:szCs w:val="22"/>
        </w:rPr>
        <w:t>Classroom Assessment: Principles and Practice for Effective Standards-Based Instruction</w:t>
      </w:r>
      <w:r w:rsidRPr="00DE5011">
        <w:rPr>
          <w:rFonts w:ascii="Corbel" w:hAnsi="Corbel"/>
          <w:szCs w:val="22"/>
        </w:rPr>
        <w:t xml:space="preserve"> (2011).</w:t>
      </w:r>
    </w:p>
  </w:footnote>
  <w:footnote w:id="13">
    <w:p w14:paraId="439B5A65" w14:textId="77777777" w:rsidR="001906B1" w:rsidRPr="00DE5011" w:rsidRDefault="001906B1" w:rsidP="001906B1">
      <w:pPr>
        <w:pStyle w:val="FootnoteText"/>
        <w:rPr>
          <w:rFonts w:ascii="Corbel" w:hAnsi="Corbel"/>
          <w:szCs w:val="22"/>
        </w:rPr>
      </w:pPr>
      <w:r w:rsidRPr="00DE5011">
        <w:rPr>
          <w:rStyle w:val="FootnoteReference"/>
          <w:rFonts w:ascii="Corbel" w:hAnsi="Corbel"/>
          <w:szCs w:val="22"/>
        </w:rPr>
        <w:footnoteRef/>
      </w:r>
      <w:r w:rsidRPr="00DE5011">
        <w:rPr>
          <w:rFonts w:ascii="Corbel" w:hAnsi="Corbel"/>
          <w:szCs w:val="22"/>
        </w:rPr>
        <w:t xml:space="preserve"> Relay Graduate School of Education, </w:t>
      </w:r>
      <w:r w:rsidRPr="00DE5011">
        <w:rPr>
          <w:rFonts w:ascii="Corbel" w:hAnsi="Corbel"/>
          <w:i/>
          <w:szCs w:val="22"/>
        </w:rPr>
        <w:t>Rules for Multiple Choice Item Design</w:t>
      </w:r>
      <w:r w:rsidRPr="00DE5011">
        <w:rPr>
          <w:rFonts w:ascii="Corbel" w:hAnsi="Corbel"/>
          <w:szCs w:val="22"/>
        </w:rPr>
        <w:t xml:space="preserve"> (2013).</w:t>
      </w:r>
    </w:p>
  </w:footnote>
  <w:footnote w:id="14">
    <w:p w14:paraId="39E7BD38" w14:textId="77777777" w:rsidR="001906B1" w:rsidRPr="00DE5011" w:rsidRDefault="001906B1" w:rsidP="001906B1">
      <w:pPr>
        <w:pStyle w:val="FootnoteText"/>
        <w:rPr>
          <w:rFonts w:ascii="Corbel" w:hAnsi="Corbel"/>
          <w:szCs w:val="22"/>
        </w:rPr>
      </w:pPr>
      <w:r w:rsidRPr="00DE5011">
        <w:rPr>
          <w:rStyle w:val="FootnoteReference"/>
          <w:rFonts w:ascii="Corbel" w:hAnsi="Corbel"/>
          <w:szCs w:val="22"/>
        </w:rPr>
        <w:footnoteRef/>
      </w:r>
      <w:r w:rsidRPr="00DE5011">
        <w:rPr>
          <w:rFonts w:ascii="Corbel" w:hAnsi="Corbel"/>
          <w:szCs w:val="22"/>
        </w:rPr>
        <w:t xml:space="preserve"> Adapted from Ohio Department of Education, “Assessment Literacy: Identifying and Developing Valid and Reliable Assessments” (2013).</w:t>
      </w:r>
    </w:p>
  </w:footnote>
  <w:footnote w:id="15">
    <w:p w14:paraId="0A52CFBC" w14:textId="77777777" w:rsidR="001906B1" w:rsidRPr="00DE5011" w:rsidRDefault="001906B1" w:rsidP="001906B1">
      <w:pPr>
        <w:pStyle w:val="FootnoteText"/>
        <w:rPr>
          <w:rFonts w:ascii="Corbel" w:hAnsi="Corbel"/>
          <w:szCs w:val="22"/>
        </w:rPr>
      </w:pPr>
      <w:r w:rsidRPr="00DE5011">
        <w:rPr>
          <w:rStyle w:val="FootnoteReference"/>
          <w:rFonts w:ascii="Corbel" w:hAnsi="Corbel"/>
          <w:szCs w:val="22"/>
        </w:rPr>
        <w:footnoteRef/>
      </w:r>
      <w:r w:rsidRPr="00DE5011">
        <w:rPr>
          <w:rFonts w:ascii="Corbel" w:hAnsi="Corbel"/>
          <w:szCs w:val="22"/>
        </w:rPr>
        <w:t xml:space="preserve"> Ohio Department of Education, “Ohio’s New Learning Standards: English Language Standards” (2010); Student Achievement Partners, “Mini-Assessment for </w:t>
      </w:r>
      <w:r w:rsidRPr="00DE5011">
        <w:rPr>
          <w:rFonts w:ascii="Corbel" w:hAnsi="Corbel"/>
          <w:i/>
          <w:szCs w:val="22"/>
        </w:rPr>
        <w:t>Who Was Marco Polo?</w:t>
      </w:r>
      <w:r w:rsidRPr="00DE5011">
        <w:rPr>
          <w:rFonts w:ascii="Corbel" w:hAnsi="Corbel"/>
          <w:szCs w:val="22"/>
        </w:rPr>
        <w:t xml:space="preserve"> </w:t>
      </w:r>
      <w:proofErr w:type="gramStart"/>
      <w:r w:rsidRPr="00DE5011">
        <w:rPr>
          <w:rFonts w:ascii="Corbel" w:hAnsi="Corbel"/>
          <w:szCs w:val="22"/>
        </w:rPr>
        <w:t>by</w:t>
      </w:r>
      <w:proofErr w:type="gramEnd"/>
      <w:r w:rsidRPr="00DE5011">
        <w:rPr>
          <w:rFonts w:ascii="Corbel" w:hAnsi="Corbel"/>
          <w:szCs w:val="22"/>
        </w:rPr>
        <w:t xml:space="preserve"> Joan </w:t>
      </w:r>
      <w:proofErr w:type="spellStart"/>
      <w:r w:rsidRPr="00DE5011">
        <w:rPr>
          <w:rFonts w:ascii="Corbel" w:hAnsi="Corbel"/>
          <w:szCs w:val="22"/>
        </w:rPr>
        <w:t>Holub</w:t>
      </w:r>
      <w:proofErr w:type="spellEnd"/>
      <w:r w:rsidRPr="00DE5011">
        <w:rPr>
          <w:rFonts w:ascii="Corbel" w:hAnsi="Corbel"/>
          <w:szCs w:val="22"/>
        </w:rPr>
        <w:t xml:space="preserve"> and </w:t>
      </w:r>
      <w:r w:rsidRPr="00DE5011">
        <w:rPr>
          <w:rFonts w:ascii="Corbel" w:hAnsi="Corbel"/>
          <w:i/>
          <w:szCs w:val="22"/>
        </w:rPr>
        <w:t>The Adventures of Marco Polo</w:t>
      </w:r>
      <w:r w:rsidRPr="00DE5011">
        <w:rPr>
          <w:rFonts w:ascii="Corbel" w:hAnsi="Corbel"/>
          <w:szCs w:val="22"/>
        </w:rPr>
        <w:t xml:space="preserve"> by Russell Freedman” (2014).</w:t>
      </w:r>
    </w:p>
  </w:footnote>
  <w:footnote w:id="16">
    <w:p w14:paraId="25F8103A" w14:textId="77777777" w:rsidR="001906B1" w:rsidRPr="00DE5011" w:rsidRDefault="001906B1" w:rsidP="001906B1">
      <w:pPr>
        <w:pStyle w:val="FootnoteText"/>
        <w:rPr>
          <w:rFonts w:ascii="Corbel" w:hAnsi="Corbel"/>
          <w:szCs w:val="22"/>
        </w:rPr>
      </w:pPr>
      <w:r w:rsidRPr="00DE5011">
        <w:rPr>
          <w:rStyle w:val="FootnoteReference"/>
          <w:rFonts w:ascii="Corbel" w:hAnsi="Corbel"/>
          <w:szCs w:val="22"/>
        </w:rPr>
        <w:footnoteRef/>
      </w:r>
      <w:r w:rsidRPr="00DE5011">
        <w:rPr>
          <w:rFonts w:ascii="Corbel" w:hAnsi="Corbel"/>
          <w:szCs w:val="22"/>
        </w:rPr>
        <w:t xml:space="preserve"> Student Achievement Partners, “Mini-Assessment for </w:t>
      </w:r>
      <w:r w:rsidRPr="00DE5011">
        <w:rPr>
          <w:rFonts w:ascii="Corbel" w:hAnsi="Corbel"/>
          <w:i/>
          <w:szCs w:val="22"/>
        </w:rPr>
        <w:t>Who Was Marco Polo?</w:t>
      </w:r>
      <w:r w:rsidRPr="00DE5011">
        <w:rPr>
          <w:rFonts w:ascii="Corbel" w:hAnsi="Corbel"/>
          <w:szCs w:val="22"/>
        </w:rPr>
        <w:t xml:space="preserve"> </w:t>
      </w:r>
      <w:proofErr w:type="gramStart"/>
      <w:r w:rsidRPr="00DE5011">
        <w:rPr>
          <w:rFonts w:ascii="Corbel" w:hAnsi="Corbel"/>
          <w:szCs w:val="22"/>
        </w:rPr>
        <w:t>by</w:t>
      </w:r>
      <w:proofErr w:type="gramEnd"/>
      <w:r w:rsidRPr="00DE5011">
        <w:rPr>
          <w:rFonts w:ascii="Corbel" w:hAnsi="Corbel"/>
          <w:szCs w:val="22"/>
        </w:rPr>
        <w:t xml:space="preserve"> Joan </w:t>
      </w:r>
      <w:proofErr w:type="spellStart"/>
      <w:r w:rsidRPr="00DE5011">
        <w:rPr>
          <w:rFonts w:ascii="Corbel" w:hAnsi="Corbel"/>
          <w:szCs w:val="22"/>
        </w:rPr>
        <w:t>Holub</w:t>
      </w:r>
      <w:proofErr w:type="spellEnd"/>
      <w:r w:rsidRPr="00DE5011">
        <w:rPr>
          <w:rFonts w:ascii="Corbel" w:hAnsi="Corbel"/>
          <w:szCs w:val="22"/>
        </w:rPr>
        <w:t xml:space="preserve"> and </w:t>
      </w:r>
      <w:r w:rsidRPr="00DE5011">
        <w:rPr>
          <w:rFonts w:ascii="Corbel" w:hAnsi="Corbel"/>
          <w:i/>
          <w:szCs w:val="22"/>
        </w:rPr>
        <w:t>The Adventures of Marco Polo</w:t>
      </w:r>
      <w:r w:rsidRPr="00DE5011">
        <w:rPr>
          <w:rFonts w:ascii="Corbel" w:hAnsi="Corbel"/>
          <w:szCs w:val="22"/>
        </w:rPr>
        <w:t xml:space="preserve"> by Russell Freedman”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694AFB" w14:textId="77777777" w:rsidR="00CC442E" w:rsidRDefault="00CC442E">
    <w:pPr>
      <w:pStyle w:val="Header"/>
    </w:pPr>
    <w:r>
      <w:rPr>
        <w:noProof/>
      </w:rPr>
      <mc:AlternateContent>
        <mc:Choice Requires="wps">
          <w:drawing>
            <wp:anchor distT="0" distB="0" distL="114300" distR="114300" simplePos="0" relativeHeight="251655680" behindDoc="0" locked="0" layoutInCell="1" allowOverlap="1" wp14:anchorId="66771D5B" wp14:editId="446ADCEC">
              <wp:simplePos x="0" y="0"/>
              <wp:positionH relativeFrom="column">
                <wp:posOffset>-449580</wp:posOffset>
              </wp:positionH>
              <wp:positionV relativeFrom="paragraph">
                <wp:posOffset>-359884</wp:posOffset>
              </wp:positionV>
              <wp:extent cx="7772400" cy="274320"/>
              <wp:effectExtent l="0" t="0" r="0" b="0"/>
              <wp:wrapNone/>
              <wp:docPr id="20" name="Rectangle 20"/>
              <wp:cNvGraphicFramePr/>
              <a:graphic xmlns:a="http://schemas.openxmlformats.org/drawingml/2006/main">
                <a:graphicData uri="http://schemas.microsoft.com/office/word/2010/wordprocessingShape">
                  <wps:wsp>
                    <wps:cNvSpPr/>
                    <wps:spPr>
                      <a:xfrm>
                        <a:off x="0" y="0"/>
                        <a:ext cx="7772400" cy="274320"/>
                      </a:xfrm>
                      <a:prstGeom prst="rect">
                        <a:avLst/>
                      </a:prstGeom>
                      <a:gradFill flip="none" rotWithShape="1">
                        <a:gsLst>
                          <a:gs pos="0">
                            <a:srgbClr val="FFE9C3"/>
                          </a:gs>
                          <a:gs pos="67000">
                            <a:srgbClr val="FFF3DF"/>
                          </a:gs>
                          <a:gs pos="100000">
                            <a:schemeClr val="bg1"/>
                          </a:gs>
                        </a:gsLst>
                        <a:lin ang="0" scaled="0"/>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32C825" id="Rectangle 20" o:spid="_x0000_s1026" style="position:absolute;margin-left:-35.4pt;margin-top:-28.35pt;width:612pt;height:21.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Gkw6AIAAFYGAAAOAAAAZHJzL2Uyb0RvYy54bWysVU1vGjEQvVfqf7B8bxYICQ3KEiFSqkpR&#10;EiWpcjZeL1jy2q5tvvrr+2wvG5qiHqpeFtsz82bmzQfXN7tGkY1wXhpd0v5ZjxKhuamkXpb0+8v8&#10;02dKfGC6YspoUdK98PRm8vHD9daOxcCsjKqEIwDRfry1JV2FYMdF4flKNMyfGSs0hLVxDQu4umVR&#10;ObYFeqOKQa93WWyNq6wzXHiP19sspJOEX9eCh4e69iIQVVLEFtLXpe8ifovJNRsvHbMrydsw2D9E&#10;0TCp4bSDumWBkbWTf0A1kjvjTR3OuGkKU9eSi5QDsun33mXzvGJWpFxAjrcdTf7/wfL7zaMjsirp&#10;APRo1qBGT2CN6aUSBG8gaGv9GHrP9tG1N49jzHZXuyb+Ig+yS6TuO1LFLhCOx9FoNBj2AM4hG4yG&#10;5xm0eLO2zoevwjQkHkrq4D5xyTZ3PsAjVA8qLcXVXCpFaiXRMRp9RYkz4VWGVWIMfZhr4WGfLDyx&#10;BqT10rN3y8VMObJh6In5/MvV7DxmCS9Lf6x9Oeoh7PjyzmJ+fjs/adGHwcEkNrDo3CyW/SOL5KqN&#10;TUlNQHYiz3OmBErRtmWQSsRatME5ltKOASkdv9pEGrI0vhSxULk06RT2SmTtJ1GjxijGIOfze3CM&#10;c6FD5syvWCUyNRcpmQyf5jGmk3hSGoARuYb/DrsFOI2dYVr9aCrScHbGLdF/M+4skmejQ2fcSG3c&#10;qcwUsmo9Z/0DSZmayNLCVHtMAPonl8DyuUQb3jEfHpnDLkDnYr+FB3xqZbYlNe2JkpVxP0+9R32M&#10;KKSUbLFbSup/rJlDm6pvGn141R8O4zJKl+HFCBNB3LFkcSzR62Zm0Kp9bFLL0zHqB3U41s40r1iD&#10;0+gVIqY5fJeUB3e4zELeeVikXEynSQ0LyLJwp58tP0xMHLOX3Stztp3FgCm+N4c9xMbvRjLrxnpo&#10;M10HU8vUrG+8tnxjeaXGaRdt3I7H96T19ncw+QUAAP//AwBQSwMEFAAGAAgAAAAhAM1JYPniAAAA&#10;DAEAAA8AAABkcnMvZG93bnJldi54bWxMj81OwzAQhO9IvIO1SNxaJy39UYhTISQOAVUVhQfYxksS&#10;iNeR7TZpnx73BLfd2dHMt/lmNJ04kfOtZQXpNAFBXFndcq3g8+NlsgbhA7LGzjIpOJOHTXF7k2Om&#10;7cDvdNqHWsQQ9hkqaELoMyl91ZBBP7U9cbx9WWcwxNXVUjscYrjp5CxJltJgy7GhwZ6eG6p+9kej&#10;oCzL3cO3fjvvXi84XOzame3WKXV/Nz49ggg0hj8zXPEjOhSR6WCPrL3oFExWSUQPcVgsVyCujnQx&#10;n4E4RCmdL0AWufz/RPELAAD//wMAUEsBAi0AFAAGAAgAAAAhALaDOJL+AAAA4QEAABMAAAAAAAAA&#10;AAAAAAAAAAAAAFtDb250ZW50X1R5cGVzXS54bWxQSwECLQAUAAYACAAAACEAOP0h/9YAAACUAQAA&#10;CwAAAAAAAAAAAAAAAAAvAQAAX3JlbHMvLnJlbHNQSwECLQAUAAYACAAAACEAH4hpMOgCAABWBgAA&#10;DgAAAAAAAAAAAAAAAAAuAgAAZHJzL2Uyb0RvYy54bWxQSwECLQAUAAYACAAAACEAzUlg+eIAAAAM&#10;AQAADwAAAAAAAAAAAAAAAABCBQAAZHJzL2Rvd25yZXYueG1sUEsFBgAAAAAEAAQA8wAAAFEGAAAA&#10;AA==&#10;" fillcolor="#ffe9c3" stroked="f" strokeweight="1.5pt">
              <v:fill color2="white [3212]" rotate="t" angle="90" colors="0 #ffe9c3;43909f #fff3df;1 white" focus="100%" type="gradient">
                <o:fill v:ext="view" type="gradientUnscaled"/>
              </v:fill>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E817DF" w14:textId="77777777" w:rsidR="00CC442E" w:rsidRDefault="00CC442E" w:rsidP="00264521">
    <w:pPr>
      <w:pStyle w:val="Header"/>
      <w:tabs>
        <w:tab w:val="clear" w:pos="4680"/>
        <w:tab w:val="clear" w:pos="9360"/>
        <w:tab w:val="left" w:pos="283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86303"/>
    <w:multiLevelType w:val="hybridMultilevel"/>
    <w:tmpl w:val="58FE7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8D0832"/>
    <w:multiLevelType w:val="hybridMultilevel"/>
    <w:tmpl w:val="3BA0F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BB4123"/>
    <w:multiLevelType w:val="hybridMultilevel"/>
    <w:tmpl w:val="280CD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B06926"/>
    <w:multiLevelType w:val="hybridMultilevel"/>
    <w:tmpl w:val="5BF419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E0097E"/>
    <w:multiLevelType w:val="hybridMultilevel"/>
    <w:tmpl w:val="A40E4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F805FB"/>
    <w:multiLevelType w:val="hybridMultilevel"/>
    <w:tmpl w:val="4D7AAB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9E037D"/>
    <w:multiLevelType w:val="hybridMultilevel"/>
    <w:tmpl w:val="06289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034A32"/>
    <w:multiLevelType w:val="hybridMultilevel"/>
    <w:tmpl w:val="77D81C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5A50F0"/>
    <w:multiLevelType w:val="hybridMultilevel"/>
    <w:tmpl w:val="8C1C78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B62C92"/>
    <w:multiLevelType w:val="hybridMultilevel"/>
    <w:tmpl w:val="45320E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FC258A"/>
    <w:multiLevelType w:val="hybridMultilevel"/>
    <w:tmpl w:val="066231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F840B5"/>
    <w:multiLevelType w:val="hybridMultilevel"/>
    <w:tmpl w:val="68003C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4C70E3"/>
    <w:multiLevelType w:val="hybridMultilevel"/>
    <w:tmpl w:val="1AE8A34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C80240"/>
    <w:multiLevelType w:val="hybridMultilevel"/>
    <w:tmpl w:val="77D81C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D37175A"/>
    <w:multiLevelType w:val="hybridMultilevel"/>
    <w:tmpl w:val="77D81C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E7676C2"/>
    <w:multiLevelType w:val="hybridMultilevel"/>
    <w:tmpl w:val="AA2CDB6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0B06189"/>
    <w:multiLevelType w:val="hybridMultilevel"/>
    <w:tmpl w:val="174C12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34E4563"/>
    <w:multiLevelType w:val="hybridMultilevel"/>
    <w:tmpl w:val="5A469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A4800F8"/>
    <w:multiLevelType w:val="hybridMultilevel"/>
    <w:tmpl w:val="D700AE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CF479D2"/>
    <w:multiLevelType w:val="hybridMultilevel"/>
    <w:tmpl w:val="6F06B5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E6A6EAE"/>
    <w:multiLevelType w:val="hybridMultilevel"/>
    <w:tmpl w:val="BDE80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FE84A69"/>
    <w:multiLevelType w:val="hybridMultilevel"/>
    <w:tmpl w:val="DD4C6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12946FB"/>
    <w:multiLevelType w:val="hybridMultilevel"/>
    <w:tmpl w:val="BA6441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1E332D8"/>
    <w:multiLevelType w:val="hybridMultilevel"/>
    <w:tmpl w:val="A0A20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EF7721A"/>
    <w:multiLevelType w:val="hybridMultilevel"/>
    <w:tmpl w:val="301AD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12F0371"/>
    <w:multiLevelType w:val="hybridMultilevel"/>
    <w:tmpl w:val="47842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3EC182C"/>
    <w:multiLevelType w:val="hybridMultilevel"/>
    <w:tmpl w:val="9022D8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5234662"/>
    <w:multiLevelType w:val="hybridMultilevel"/>
    <w:tmpl w:val="C48CC2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62A01FD"/>
    <w:multiLevelType w:val="hybridMultilevel"/>
    <w:tmpl w:val="CB6476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6E03667"/>
    <w:multiLevelType w:val="hybridMultilevel"/>
    <w:tmpl w:val="83304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86F097D"/>
    <w:multiLevelType w:val="hybridMultilevel"/>
    <w:tmpl w:val="7D70BF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CDE1C39"/>
    <w:multiLevelType w:val="hybridMultilevel"/>
    <w:tmpl w:val="2BEC6C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2"/>
  </w:num>
  <w:num w:numId="3">
    <w:abstractNumId w:val="7"/>
  </w:num>
  <w:num w:numId="4">
    <w:abstractNumId w:val="31"/>
  </w:num>
  <w:num w:numId="5">
    <w:abstractNumId w:val="10"/>
  </w:num>
  <w:num w:numId="6">
    <w:abstractNumId w:val="14"/>
  </w:num>
  <w:num w:numId="7">
    <w:abstractNumId w:val="5"/>
  </w:num>
  <w:num w:numId="8">
    <w:abstractNumId w:val="26"/>
  </w:num>
  <w:num w:numId="9">
    <w:abstractNumId w:val="1"/>
  </w:num>
  <w:num w:numId="10">
    <w:abstractNumId w:val="25"/>
  </w:num>
  <w:num w:numId="11">
    <w:abstractNumId w:val="4"/>
  </w:num>
  <w:num w:numId="12">
    <w:abstractNumId w:val="24"/>
  </w:num>
  <w:num w:numId="13">
    <w:abstractNumId w:val="22"/>
  </w:num>
  <w:num w:numId="14">
    <w:abstractNumId w:val="17"/>
  </w:num>
  <w:num w:numId="15">
    <w:abstractNumId w:val="0"/>
  </w:num>
  <w:num w:numId="16">
    <w:abstractNumId w:val="20"/>
  </w:num>
  <w:num w:numId="17">
    <w:abstractNumId w:val="28"/>
  </w:num>
  <w:num w:numId="18">
    <w:abstractNumId w:val="30"/>
  </w:num>
  <w:num w:numId="19">
    <w:abstractNumId w:val="19"/>
  </w:num>
  <w:num w:numId="20">
    <w:abstractNumId w:val="29"/>
  </w:num>
  <w:num w:numId="21">
    <w:abstractNumId w:val="9"/>
  </w:num>
  <w:num w:numId="22">
    <w:abstractNumId w:val="11"/>
  </w:num>
  <w:num w:numId="23">
    <w:abstractNumId w:val="18"/>
  </w:num>
  <w:num w:numId="24">
    <w:abstractNumId w:val="15"/>
  </w:num>
  <w:num w:numId="25">
    <w:abstractNumId w:val="16"/>
  </w:num>
  <w:num w:numId="26">
    <w:abstractNumId w:val="3"/>
  </w:num>
  <w:num w:numId="27">
    <w:abstractNumId w:val="21"/>
  </w:num>
  <w:num w:numId="28">
    <w:abstractNumId w:val="8"/>
  </w:num>
  <w:num w:numId="29">
    <w:abstractNumId w:val="23"/>
  </w:num>
  <w:num w:numId="30">
    <w:abstractNumId w:val="2"/>
  </w:num>
  <w:num w:numId="31">
    <w:abstractNumId w:val="6"/>
  </w:num>
  <w:num w:numId="32">
    <w:abstractNumId w:val="2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341"/>
    <w:rsid w:val="000007DF"/>
    <w:rsid w:val="00001423"/>
    <w:rsid w:val="0000198A"/>
    <w:rsid w:val="00001C74"/>
    <w:rsid w:val="0000302D"/>
    <w:rsid w:val="000042AB"/>
    <w:rsid w:val="000047BD"/>
    <w:rsid w:val="00005D0F"/>
    <w:rsid w:val="00006F6B"/>
    <w:rsid w:val="00007466"/>
    <w:rsid w:val="000077E1"/>
    <w:rsid w:val="0001113B"/>
    <w:rsid w:val="00011B51"/>
    <w:rsid w:val="0001206C"/>
    <w:rsid w:val="000123AA"/>
    <w:rsid w:val="00012E60"/>
    <w:rsid w:val="000131E3"/>
    <w:rsid w:val="00013474"/>
    <w:rsid w:val="0001393A"/>
    <w:rsid w:val="00014786"/>
    <w:rsid w:val="00015920"/>
    <w:rsid w:val="0001680E"/>
    <w:rsid w:val="00016954"/>
    <w:rsid w:val="00016D3E"/>
    <w:rsid w:val="00016D3F"/>
    <w:rsid w:val="0001716C"/>
    <w:rsid w:val="00020255"/>
    <w:rsid w:val="00020B5D"/>
    <w:rsid w:val="00021284"/>
    <w:rsid w:val="000212F9"/>
    <w:rsid w:val="00021337"/>
    <w:rsid w:val="00021404"/>
    <w:rsid w:val="0002169D"/>
    <w:rsid w:val="000217D9"/>
    <w:rsid w:val="0002197A"/>
    <w:rsid w:val="00021DE9"/>
    <w:rsid w:val="00022331"/>
    <w:rsid w:val="0002340B"/>
    <w:rsid w:val="00023768"/>
    <w:rsid w:val="00023FCC"/>
    <w:rsid w:val="000242E4"/>
    <w:rsid w:val="000244C8"/>
    <w:rsid w:val="00024A8C"/>
    <w:rsid w:val="000258AA"/>
    <w:rsid w:val="00025A77"/>
    <w:rsid w:val="0002638A"/>
    <w:rsid w:val="00026CEE"/>
    <w:rsid w:val="00027182"/>
    <w:rsid w:val="00027302"/>
    <w:rsid w:val="00030183"/>
    <w:rsid w:val="0003076B"/>
    <w:rsid w:val="00031E73"/>
    <w:rsid w:val="0003287F"/>
    <w:rsid w:val="00032C55"/>
    <w:rsid w:val="00032C6C"/>
    <w:rsid w:val="00032CCF"/>
    <w:rsid w:val="00032FD8"/>
    <w:rsid w:val="00033D9C"/>
    <w:rsid w:val="000343B0"/>
    <w:rsid w:val="0003484C"/>
    <w:rsid w:val="00034B0C"/>
    <w:rsid w:val="0003590E"/>
    <w:rsid w:val="00036D6D"/>
    <w:rsid w:val="00037BCD"/>
    <w:rsid w:val="00040593"/>
    <w:rsid w:val="00040F9F"/>
    <w:rsid w:val="0004197D"/>
    <w:rsid w:val="000427F9"/>
    <w:rsid w:val="00042AF8"/>
    <w:rsid w:val="000435C1"/>
    <w:rsid w:val="00043826"/>
    <w:rsid w:val="00043C03"/>
    <w:rsid w:val="00044511"/>
    <w:rsid w:val="000446E8"/>
    <w:rsid w:val="00044838"/>
    <w:rsid w:val="0004545D"/>
    <w:rsid w:val="00045D91"/>
    <w:rsid w:val="00045EFF"/>
    <w:rsid w:val="0004698D"/>
    <w:rsid w:val="00046BF9"/>
    <w:rsid w:val="00046E13"/>
    <w:rsid w:val="00047203"/>
    <w:rsid w:val="000476F1"/>
    <w:rsid w:val="00047E57"/>
    <w:rsid w:val="00050375"/>
    <w:rsid w:val="000509EB"/>
    <w:rsid w:val="00050E9C"/>
    <w:rsid w:val="000515DE"/>
    <w:rsid w:val="00051D76"/>
    <w:rsid w:val="00052B7C"/>
    <w:rsid w:val="0005536A"/>
    <w:rsid w:val="0005541A"/>
    <w:rsid w:val="000554A5"/>
    <w:rsid w:val="00056127"/>
    <w:rsid w:val="00056692"/>
    <w:rsid w:val="00056CBC"/>
    <w:rsid w:val="000574BA"/>
    <w:rsid w:val="000576CC"/>
    <w:rsid w:val="00060197"/>
    <w:rsid w:val="000609FB"/>
    <w:rsid w:val="00060BF5"/>
    <w:rsid w:val="00060DFD"/>
    <w:rsid w:val="00061C14"/>
    <w:rsid w:val="00062824"/>
    <w:rsid w:val="00062AD0"/>
    <w:rsid w:val="0006400D"/>
    <w:rsid w:val="000641E8"/>
    <w:rsid w:val="000643BF"/>
    <w:rsid w:val="000645C3"/>
    <w:rsid w:val="000647B9"/>
    <w:rsid w:val="000648A1"/>
    <w:rsid w:val="00064E89"/>
    <w:rsid w:val="0006681C"/>
    <w:rsid w:val="00066823"/>
    <w:rsid w:val="00066A2D"/>
    <w:rsid w:val="00066A51"/>
    <w:rsid w:val="0006730B"/>
    <w:rsid w:val="00067B0A"/>
    <w:rsid w:val="000700D0"/>
    <w:rsid w:val="00071589"/>
    <w:rsid w:val="00071ED6"/>
    <w:rsid w:val="000732F3"/>
    <w:rsid w:val="00075BED"/>
    <w:rsid w:val="00075F75"/>
    <w:rsid w:val="00076FA5"/>
    <w:rsid w:val="0007740E"/>
    <w:rsid w:val="000809CB"/>
    <w:rsid w:val="00080AD8"/>
    <w:rsid w:val="00080D27"/>
    <w:rsid w:val="000810AC"/>
    <w:rsid w:val="00081673"/>
    <w:rsid w:val="00082A8A"/>
    <w:rsid w:val="00082C5F"/>
    <w:rsid w:val="000831B4"/>
    <w:rsid w:val="00083331"/>
    <w:rsid w:val="000843F0"/>
    <w:rsid w:val="0008468C"/>
    <w:rsid w:val="00084F16"/>
    <w:rsid w:val="00085641"/>
    <w:rsid w:val="00086E65"/>
    <w:rsid w:val="00087B4E"/>
    <w:rsid w:val="00087FB0"/>
    <w:rsid w:val="0009125D"/>
    <w:rsid w:val="000914F2"/>
    <w:rsid w:val="0009197C"/>
    <w:rsid w:val="00091A3F"/>
    <w:rsid w:val="00091BB3"/>
    <w:rsid w:val="00092210"/>
    <w:rsid w:val="000922D9"/>
    <w:rsid w:val="00093A82"/>
    <w:rsid w:val="00093C20"/>
    <w:rsid w:val="00093E76"/>
    <w:rsid w:val="00093E80"/>
    <w:rsid w:val="000946AE"/>
    <w:rsid w:val="00095405"/>
    <w:rsid w:val="00095BE2"/>
    <w:rsid w:val="000960FA"/>
    <w:rsid w:val="000965CA"/>
    <w:rsid w:val="00096BF5"/>
    <w:rsid w:val="000974AB"/>
    <w:rsid w:val="000A00C8"/>
    <w:rsid w:val="000A07B3"/>
    <w:rsid w:val="000A0A22"/>
    <w:rsid w:val="000A11F1"/>
    <w:rsid w:val="000A2813"/>
    <w:rsid w:val="000A3A80"/>
    <w:rsid w:val="000A3AB1"/>
    <w:rsid w:val="000A4199"/>
    <w:rsid w:val="000A430A"/>
    <w:rsid w:val="000A4AE9"/>
    <w:rsid w:val="000A6D4A"/>
    <w:rsid w:val="000A784B"/>
    <w:rsid w:val="000A786D"/>
    <w:rsid w:val="000B03AD"/>
    <w:rsid w:val="000B15AD"/>
    <w:rsid w:val="000B1E3E"/>
    <w:rsid w:val="000B2B90"/>
    <w:rsid w:val="000B3BD5"/>
    <w:rsid w:val="000B42A0"/>
    <w:rsid w:val="000B4A24"/>
    <w:rsid w:val="000B507A"/>
    <w:rsid w:val="000B53F7"/>
    <w:rsid w:val="000B5C06"/>
    <w:rsid w:val="000B6E8E"/>
    <w:rsid w:val="000B6FCC"/>
    <w:rsid w:val="000B709D"/>
    <w:rsid w:val="000B71B9"/>
    <w:rsid w:val="000B7312"/>
    <w:rsid w:val="000B7519"/>
    <w:rsid w:val="000B75B0"/>
    <w:rsid w:val="000B75C4"/>
    <w:rsid w:val="000C0268"/>
    <w:rsid w:val="000C0A5A"/>
    <w:rsid w:val="000C0B5B"/>
    <w:rsid w:val="000C0F70"/>
    <w:rsid w:val="000C1076"/>
    <w:rsid w:val="000C1C30"/>
    <w:rsid w:val="000C224A"/>
    <w:rsid w:val="000C2A4A"/>
    <w:rsid w:val="000C2B25"/>
    <w:rsid w:val="000C39D2"/>
    <w:rsid w:val="000C39D3"/>
    <w:rsid w:val="000C3DC1"/>
    <w:rsid w:val="000C3E69"/>
    <w:rsid w:val="000C45DD"/>
    <w:rsid w:val="000C4A56"/>
    <w:rsid w:val="000C4AD5"/>
    <w:rsid w:val="000C5855"/>
    <w:rsid w:val="000C6EE7"/>
    <w:rsid w:val="000C72A3"/>
    <w:rsid w:val="000C7500"/>
    <w:rsid w:val="000C7878"/>
    <w:rsid w:val="000C78B0"/>
    <w:rsid w:val="000C7DCF"/>
    <w:rsid w:val="000C7E8F"/>
    <w:rsid w:val="000D0756"/>
    <w:rsid w:val="000D0B0D"/>
    <w:rsid w:val="000D11C3"/>
    <w:rsid w:val="000D1E49"/>
    <w:rsid w:val="000D20C5"/>
    <w:rsid w:val="000D2FFB"/>
    <w:rsid w:val="000D3037"/>
    <w:rsid w:val="000D3650"/>
    <w:rsid w:val="000D37C6"/>
    <w:rsid w:val="000D3BDD"/>
    <w:rsid w:val="000D3F22"/>
    <w:rsid w:val="000D4201"/>
    <w:rsid w:val="000D420F"/>
    <w:rsid w:val="000D4291"/>
    <w:rsid w:val="000D44CB"/>
    <w:rsid w:val="000D4DE2"/>
    <w:rsid w:val="000D546D"/>
    <w:rsid w:val="000D5508"/>
    <w:rsid w:val="000D55EF"/>
    <w:rsid w:val="000D58AA"/>
    <w:rsid w:val="000D6C7D"/>
    <w:rsid w:val="000D6E1B"/>
    <w:rsid w:val="000D7646"/>
    <w:rsid w:val="000D77A9"/>
    <w:rsid w:val="000E09F3"/>
    <w:rsid w:val="000E0BA3"/>
    <w:rsid w:val="000E0EEB"/>
    <w:rsid w:val="000E1166"/>
    <w:rsid w:val="000E1753"/>
    <w:rsid w:val="000E1CA0"/>
    <w:rsid w:val="000E2109"/>
    <w:rsid w:val="000E2F12"/>
    <w:rsid w:val="000E3802"/>
    <w:rsid w:val="000E467C"/>
    <w:rsid w:val="000E516E"/>
    <w:rsid w:val="000E5C88"/>
    <w:rsid w:val="000E5D7A"/>
    <w:rsid w:val="000E66AB"/>
    <w:rsid w:val="000E73CF"/>
    <w:rsid w:val="000E75B5"/>
    <w:rsid w:val="000E779C"/>
    <w:rsid w:val="000F0298"/>
    <w:rsid w:val="000F042E"/>
    <w:rsid w:val="000F0A22"/>
    <w:rsid w:val="000F191E"/>
    <w:rsid w:val="000F27E4"/>
    <w:rsid w:val="000F2B53"/>
    <w:rsid w:val="000F2F0A"/>
    <w:rsid w:val="000F33DF"/>
    <w:rsid w:val="000F364A"/>
    <w:rsid w:val="000F38E4"/>
    <w:rsid w:val="000F3920"/>
    <w:rsid w:val="000F3FA8"/>
    <w:rsid w:val="000F4708"/>
    <w:rsid w:val="000F497F"/>
    <w:rsid w:val="000F4A37"/>
    <w:rsid w:val="000F4DD9"/>
    <w:rsid w:val="000F5800"/>
    <w:rsid w:val="000F61E6"/>
    <w:rsid w:val="000F6FEB"/>
    <w:rsid w:val="000F76AA"/>
    <w:rsid w:val="000F77C6"/>
    <w:rsid w:val="000F7C6D"/>
    <w:rsid w:val="00101056"/>
    <w:rsid w:val="00101782"/>
    <w:rsid w:val="001018AF"/>
    <w:rsid w:val="0010368A"/>
    <w:rsid w:val="0010399B"/>
    <w:rsid w:val="001049BD"/>
    <w:rsid w:val="00104B35"/>
    <w:rsid w:val="00106797"/>
    <w:rsid w:val="0010692F"/>
    <w:rsid w:val="0010711F"/>
    <w:rsid w:val="0010735C"/>
    <w:rsid w:val="0010782B"/>
    <w:rsid w:val="001078CA"/>
    <w:rsid w:val="00110251"/>
    <w:rsid w:val="00110AFA"/>
    <w:rsid w:val="001129B2"/>
    <w:rsid w:val="0011317C"/>
    <w:rsid w:val="001132D5"/>
    <w:rsid w:val="00113A27"/>
    <w:rsid w:val="0011422D"/>
    <w:rsid w:val="001147C8"/>
    <w:rsid w:val="00114FAA"/>
    <w:rsid w:val="0011503E"/>
    <w:rsid w:val="00115184"/>
    <w:rsid w:val="00115BCC"/>
    <w:rsid w:val="00116147"/>
    <w:rsid w:val="00116582"/>
    <w:rsid w:val="0011734A"/>
    <w:rsid w:val="00117411"/>
    <w:rsid w:val="00117881"/>
    <w:rsid w:val="00121863"/>
    <w:rsid w:val="00121E3A"/>
    <w:rsid w:val="00122A6F"/>
    <w:rsid w:val="00124686"/>
    <w:rsid w:val="00124A95"/>
    <w:rsid w:val="00124F76"/>
    <w:rsid w:val="00125069"/>
    <w:rsid w:val="00126459"/>
    <w:rsid w:val="00126672"/>
    <w:rsid w:val="00126C0F"/>
    <w:rsid w:val="00127A08"/>
    <w:rsid w:val="00130980"/>
    <w:rsid w:val="001317BF"/>
    <w:rsid w:val="00132A8C"/>
    <w:rsid w:val="00133292"/>
    <w:rsid w:val="00133A39"/>
    <w:rsid w:val="00133CE1"/>
    <w:rsid w:val="00133D9F"/>
    <w:rsid w:val="001346E3"/>
    <w:rsid w:val="00135588"/>
    <w:rsid w:val="00136241"/>
    <w:rsid w:val="0013625C"/>
    <w:rsid w:val="00137281"/>
    <w:rsid w:val="00137B32"/>
    <w:rsid w:val="00140B9E"/>
    <w:rsid w:val="00140D07"/>
    <w:rsid w:val="00140F14"/>
    <w:rsid w:val="001411AA"/>
    <w:rsid w:val="0014156D"/>
    <w:rsid w:val="001416E1"/>
    <w:rsid w:val="001417AB"/>
    <w:rsid w:val="00141BB8"/>
    <w:rsid w:val="00142291"/>
    <w:rsid w:val="001430C2"/>
    <w:rsid w:val="00143208"/>
    <w:rsid w:val="00143CE1"/>
    <w:rsid w:val="00144255"/>
    <w:rsid w:val="00144B0D"/>
    <w:rsid w:val="001451A2"/>
    <w:rsid w:val="001460BE"/>
    <w:rsid w:val="00146246"/>
    <w:rsid w:val="00147313"/>
    <w:rsid w:val="00147371"/>
    <w:rsid w:val="00147781"/>
    <w:rsid w:val="00151362"/>
    <w:rsid w:val="001518A8"/>
    <w:rsid w:val="00153F91"/>
    <w:rsid w:val="0015418F"/>
    <w:rsid w:val="001542F0"/>
    <w:rsid w:val="001563D3"/>
    <w:rsid w:val="00156402"/>
    <w:rsid w:val="00156724"/>
    <w:rsid w:val="00156FEF"/>
    <w:rsid w:val="00157876"/>
    <w:rsid w:val="001603C5"/>
    <w:rsid w:val="00160DDD"/>
    <w:rsid w:val="00161204"/>
    <w:rsid w:val="00161232"/>
    <w:rsid w:val="00161794"/>
    <w:rsid w:val="00162313"/>
    <w:rsid w:val="001625B8"/>
    <w:rsid w:val="00162692"/>
    <w:rsid w:val="00163105"/>
    <w:rsid w:val="001632A6"/>
    <w:rsid w:val="00163C4B"/>
    <w:rsid w:val="00163D83"/>
    <w:rsid w:val="00164705"/>
    <w:rsid w:val="00165B90"/>
    <w:rsid w:val="00165DF5"/>
    <w:rsid w:val="00165F8B"/>
    <w:rsid w:val="001664A9"/>
    <w:rsid w:val="001667A9"/>
    <w:rsid w:val="0016736F"/>
    <w:rsid w:val="001679B2"/>
    <w:rsid w:val="00170C55"/>
    <w:rsid w:val="001711CC"/>
    <w:rsid w:val="00171273"/>
    <w:rsid w:val="00171341"/>
    <w:rsid w:val="001716C2"/>
    <w:rsid w:val="00171785"/>
    <w:rsid w:val="001718A2"/>
    <w:rsid w:val="001718F9"/>
    <w:rsid w:val="001725C0"/>
    <w:rsid w:val="00172E27"/>
    <w:rsid w:val="00173565"/>
    <w:rsid w:val="00173632"/>
    <w:rsid w:val="001744C4"/>
    <w:rsid w:val="0017515B"/>
    <w:rsid w:val="00175B4E"/>
    <w:rsid w:val="00175F33"/>
    <w:rsid w:val="001762D0"/>
    <w:rsid w:val="0018034D"/>
    <w:rsid w:val="001803C7"/>
    <w:rsid w:val="00180CC1"/>
    <w:rsid w:val="00180F0D"/>
    <w:rsid w:val="001817FD"/>
    <w:rsid w:val="00181D07"/>
    <w:rsid w:val="00182149"/>
    <w:rsid w:val="00183A44"/>
    <w:rsid w:val="001845D2"/>
    <w:rsid w:val="0018505A"/>
    <w:rsid w:val="00185625"/>
    <w:rsid w:val="00186726"/>
    <w:rsid w:val="001874F2"/>
    <w:rsid w:val="00190023"/>
    <w:rsid w:val="0019067E"/>
    <w:rsid w:val="001906B1"/>
    <w:rsid w:val="00190FFE"/>
    <w:rsid w:val="001919AA"/>
    <w:rsid w:val="00191C25"/>
    <w:rsid w:val="00191C6C"/>
    <w:rsid w:val="00191EC8"/>
    <w:rsid w:val="001925C1"/>
    <w:rsid w:val="00192CCE"/>
    <w:rsid w:val="00192EBB"/>
    <w:rsid w:val="00193137"/>
    <w:rsid w:val="0019413B"/>
    <w:rsid w:val="00195317"/>
    <w:rsid w:val="00195AB3"/>
    <w:rsid w:val="00195B78"/>
    <w:rsid w:val="00195C92"/>
    <w:rsid w:val="00195FF3"/>
    <w:rsid w:val="00196619"/>
    <w:rsid w:val="00196906"/>
    <w:rsid w:val="00196BDF"/>
    <w:rsid w:val="0019727A"/>
    <w:rsid w:val="0019750A"/>
    <w:rsid w:val="00197784"/>
    <w:rsid w:val="001A01A0"/>
    <w:rsid w:val="001A0DE9"/>
    <w:rsid w:val="001A2276"/>
    <w:rsid w:val="001A2563"/>
    <w:rsid w:val="001A2C14"/>
    <w:rsid w:val="001A2C44"/>
    <w:rsid w:val="001A3052"/>
    <w:rsid w:val="001A3A0A"/>
    <w:rsid w:val="001A3BF8"/>
    <w:rsid w:val="001A5372"/>
    <w:rsid w:val="001A561C"/>
    <w:rsid w:val="001A6114"/>
    <w:rsid w:val="001A66EB"/>
    <w:rsid w:val="001A6B1D"/>
    <w:rsid w:val="001A6E74"/>
    <w:rsid w:val="001A71A2"/>
    <w:rsid w:val="001A74B0"/>
    <w:rsid w:val="001A7736"/>
    <w:rsid w:val="001A7935"/>
    <w:rsid w:val="001A7AAE"/>
    <w:rsid w:val="001B0182"/>
    <w:rsid w:val="001B05C0"/>
    <w:rsid w:val="001B0810"/>
    <w:rsid w:val="001B0BF5"/>
    <w:rsid w:val="001B16DB"/>
    <w:rsid w:val="001B183C"/>
    <w:rsid w:val="001B2218"/>
    <w:rsid w:val="001B2301"/>
    <w:rsid w:val="001B2583"/>
    <w:rsid w:val="001B3BB6"/>
    <w:rsid w:val="001B3D2A"/>
    <w:rsid w:val="001B3FDA"/>
    <w:rsid w:val="001B6501"/>
    <w:rsid w:val="001B66F9"/>
    <w:rsid w:val="001B6A98"/>
    <w:rsid w:val="001B73A0"/>
    <w:rsid w:val="001B7508"/>
    <w:rsid w:val="001C0013"/>
    <w:rsid w:val="001C09AD"/>
    <w:rsid w:val="001C0E7B"/>
    <w:rsid w:val="001C10CB"/>
    <w:rsid w:val="001C11F3"/>
    <w:rsid w:val="001C1924"/>
    <w:rsid w:val="001C1C47"/>
    <w:rsid w:val="001C28E2"/>
    <w:rsid w:val="001C2B10"/>
    <w:rsid w:val="001C2DE6"/>
    <w:rsid w:val="001C3393"/>
    <w:rsid w:val="001C3FE7"/>
    <w:rsid w:val="001C4046"/>
    <w:rsid w:val="001C41A9"/>
    <w:rsid w:val="001C4B7E"/>
    <w:rsid w:val="001C4EA4"/>
    <w:rsid w:val="001C5B99"/>
    <w:rsid w:val="001C5EEC"/>
    <w:rsid w:val="001C6189"/>
    <w:rsid w:val="001C63F7"/>
    <w:rsid w:val="001C6878"/>
    <w:rsid w:val="001C70F4"/>
    <w:rsid w:val="001C7215"/>
    <w:rsid w:val="001C72A3"/>
    <w:rsid w:val="001C7338"/>
    <w:rsid w:val="001D0088"/>
    <w:rsid w:val="001D0122"/>
    <w:rsid w:val="001D05FF"/>
    <w:rsid w:val="001D132C"/>
    <w:rsid w:val="001D1525"/>
    <w:rsid w:val="001D209A"/>
    <w:rsid w:val="001D229D"/>
    <w:rsid w:val="001D3BEF"/>
    <w:rsid w:val="001D4446"/>
    <w:rsid w:val="001D452A"/>
    <w:rsid w:val="001D4E79"/>
    <w:rsid w:val="001D644C"/>
    <w:rsid w:val="001D6634"/>
    <w:rsid w:val="001D6B6F"/>
    <w:rsid w:val="001D714D"/>
    <w:rsid w:val="001E001B"/>
    <w:rsid w:val="001E082D"/>
    <w:rsid w:val="001E0C3E"/>
    <w:rsid w:val="001E0D1D"/>
    <w:rsid w:val="001E1350"/>
    <w:rsid w:val="001E13AA"/>
    <w:rsid w:val="001E19E8"/>
    <w:rsid w:val="001E1F32"/>
    <w:rsid w:val="001E2AC6"/>
    <w:rsid w:val="001E3C3D"/>
    <w:rsid w:val="001E3C40"/>
    <w:rsid w:val="001E3E09"/>
    <w:rsid w:val="001E4EC7"/>
    <w:rsid w:val="001E54E9"/>
    <w:rsid w:val="001E553C"/>
    <w:rsid w:val="001E58C3"/>
    <w:rsid w:val="001E593D"/>
    <w:rsid w:val="001E5ED6"/>
    <w:rsid w:val="001E636C"/>
    <w:rsid w:val="001E6A5D"/>
    <w:rsid w:val="001E6AC8"/>
    <w:rsid w:val="001E6BF3"/>
    <w:rsid w:val="001E6C5C"/>
    <w:rsid w:val="001E6F9A"/>
    <w:rsid w:val="001F070B"/>
    <w:rsid w:val="001F0BB6"/>
    <w:rsid w:val="001F0CFA"/>
    <w:rsid w:val="001F1010"/>
    <w:rsid w:val="001F14A8"/>
    <w:rsid w:val="001F2130"/>
    <w:rsid w:val="001F2651"/>
    <w:rsid w:val="001F2A9A"/>
    <w:rsid w:val="001F2F39"/>
    <w:rsid w:val="001F3144"/>
    <w:rsid w:val="001F36F2"/>
    <w:rsid w:val="001F394C"/>
    <w:rsid w:val="001F42E1"/>
    <w:rsid w:val="001F455D"/>
    <w:rsid w:val="001F4734"/>
    <w:rsid w:val="001F51C0"/>
    <w:rsid w:val="001F5392"/>
    <w:rsid w:val="001F54F2"/>
    <w:rsid w:val="001F56BB"/>
    <w:rsid w:val="001F5D7E"/>
    <w:rsid w:val="001F6D27"/>
    <w:rsid w:val="001F6EDC"/>
    <w:rsid w:val="001F75FA"/>
    <w:rsid w:val="001F767C"/>
    <w:rsid w:val="001F76D4"/>
    <w:rsid w:val="001F7ACD"/>
    <w:rsid w:val="002007CB"/>
    <w:rsid w:val="002008BD"/>
    <w:rsid w:val="00200A68"/>
    <w:rsid w:val="00200B6D"/>
    <w:rsid w:val="00200BD9"/>
    <w:rsid w:val="00201AAB"/>
    <w:rsid w:val="00201F6F"/>
    <w:rsid w:val="002023F4"/>
    <w:rsid w:val="00202E07"/>
    <w:rsid w:val="0020314B"/>
    <w:rsid w:val="00203589"/>
    <w:rsid w:val="002038B7"/>
    <w:rsid w:val="00204371"/>
    <w:rsid w:val="0020450D"/>
    <w:rsid w:val="002046E9"/>
    <w:rsid w:val="002054B9"/>
    <w:rsid w:val="002061F0"/>
    <w:rsid w:val="00206507"/>
    <w:rsid w:val="00206769"/>
    <w:rsid w:val="002077FD"/>
    <w:rsid w:val="00210244"/>
    <w:rsid w:val="00210325"/>
    <w:rsid w:val="00210392"/>
    <w:rsid w:val="00211175"/>
    <w:rsid w:val="00211E97"/>
    <w:rsid w:val="00213015"/>
    <w:rsid w:val="002131F8"/>
    <w:rsid w:val="002139F4"/>
    <w:rsid w:val="00214518"/>
    <w:rsid w:val="00216139"/>
    <w:rsid w:val="002170DA"/>
    <w:rsid w:val="00217B96"/>
    <w:rsid w:val="002202AF"/>
    <w:rsid w:val="002208A4"/>
    <w:rsid w:val="00220B27"/>
    <w:rsid w:val="00220E1B"/>
    <w:rsid w:val="00222163"/>
    <w:rsid w:val="0022225E"/>
    <w:rsid w:val="00222B9D"/>
    <w:rsid w:val="00222D15"/>
    <w:rsid w:val="00223A7A"/>
    <w:rsid w:val="00226CA4"/>
    <w:rsid w:val="00227294"/>
    <w:rsid w:val="0023052A"/>
    <w:rsid w:val="0023057F"/>
    <w:rsid w:val="00230BF0"/>
    <w:rsid w:val="00230DAA"/>
    <w:rsid w:val="0023118F"/>
    <w:rsid w:val="002329A5"/>
    <w:rsid w:val="00233A11"/>
    <w:rsid w:val="00233B15"/>
    <w:rsid w:val="00233CD5"/>
    <w:rsid w:val="00233D38"/>
    <w:rsid w:val="0023402A"/>
    <w:rsid w:val="00234BAC"/>
    <w:rsid w:val="00234DA5"/>
    <w:rsid w:val="0023525B"/>
    <w:rsid w:val="00235BC8"/>
    <w:rsid w:val="00235E6C"/>
    <w:rsid w:val="00235FE1"/>
    <w:rsid w:val="002364FC"/>
    <w:rsid w:val="00236BCD"/>
    <w:rsid w:val="00236C99"/>
    <w:rsid w:val="002379E0"/>
    <w:rsid w:val="00237FB0"/>
    <w:rsid w:val="00240369"/>
    <w:rsid w:val="00240FEE"/>
    <w:rsid w:val="00241CF2"/>
    <w:rsid w:val="00242E52"/>
    <w:rsid w:val="00243209"/>
    <w:rsid w:val="002432A9"/>
    <w:rsid w:val="00243C61"/>
    <w:rsid w:val="0024429A"/>
    <w:rsid w:val="0024455D"/>
    <w:rsid w:val="00244E0D"/>
    <w:rsid w:val="002454F8"/>
    <w:rsid w:val="002456B5"/>
    <w:rsid w:val="00245B6A"/>
    <w:rsid w:val="00245BE9"/>
    <w:rsid w:val="00245C3C"/>
    <w:rsid w:val="00246796"/>
    <w:rsid w:val="002469C9"/>
    <w:rsid w:val="00247758"/>
    <w:rsid w:val="002503AF"/>
    <w:rsid w:val="00250918"/>
    <w:rsid w:val="0025134A"/>
    <w:rsid w:val="00251777"/>
    <w:rsid w:val="00251812"/>
    <w:rsid w:val="00251D6A"/>
    <w:rsid w:val="002526D8"/>
    <w:rsid w:val="0025275C"/>
    <w:rsid w:val="00252F4E"/>
    <w:rsid w:val="0025340F"/>
    <w:rsid w:val="00253EED"/>
    <w:rsid w:val="00254265"/>
    <w:rsid w:val="00254670"/>
    <w:rsid w:val="0025473A"/>
    <w:rsid w:val="00254BF7"/>
    <w:rsid w:val="00254CBF"/>
    <w:rsid w:val="0025513A"/>
    <w:rsid w:val="002563E2"/>
    <w:rsid w:val="00256959"/>
    <w:rsid w:val="00256B45"/>
    <w:rsid w:val="00256C01"/>
    <w:rsid w:val="002571B7"/>
    <w:rsid w:val="002577E4"/>
    <w:rsid w:val="0025798D"/>
    <w:rsid w:val="00257BF6"/>
    <w:rsid w:val="00257FAD"/>
    <w:rsid w:val="00260366"/>
    <w:rsid w:val="002607CE"/>
    <w:rsid w:val="0026265C"/>
    <w:rsid w:val="00262971"/>
    <w:rsid w:val="00262D53"/>
    <w:rsid w:val="00262D74"/>
    <w:rsid w:val="00262D9C"/>
    <w:rsid w:val="00263EC8"/>
    <w:rsid w:val="00264328"/>
    <w:rsid w:val="00264521"/>
    <w:rsid w:val="002646E5"/>
    <w:rsid w:val="002652E0"/>
    <w:rsid w:val="002656B8"/>
    <w:rsid w:val="0026597C"/>
    <w:rsid w:val="00265C73"/>
    <w:rsid w:val="00266515"/>
    <w:rsid w:val="002671AC"/>
    <w:rsid w:val="00270857"/>
    <w:rsid w:val="002710DE"/>
    <w:rsid w:val="002712E7"/>
    <w:rsid w:val="00271763"/>
    <w:rsid w:val="00271D41"/>
    <w:rsid w:val="00271F23"/>
    <w:rsid w:val="00272AC8"/>
    <w:rsid w:val="00272E01"/>
    <w:rsid w:val="0027342B"/>
    <w:rsid w:val="002737BE"/>
    <w:rsid w:val="00273B34"/>
    <w:rsid w:val="00274DEE"/>
    <w:rsid w:val="00275471"/>
    <w:rsid w:val="002754C9"/>
    <w:rsid w:val="0027557B"/>
    <w:rsid w:val="00275E76"/>
    <w:rsid w:val="00276E96"/>
    <w:rsid w:val="00277E7D"/>
    <w:rsid w:val="00277F24"/>
    <w:rsid w:val="00280720"/>
    <w:rsid w:val="0028083C"/>
    <w:rsid w:val="00282235"/>
    <w:rsid w:val="00282B76"/>
    <w:rsid w:val="0028311C"/>
    <w:rsid w:val="00283340"/>
    <w:rsid w:val="00283713"/>
    <w:rsid w:val="00283720"/>
    <w:rsid w:val="00283757"/>
    <w:rsid w:val="00283ADB"/>
    <w:rsid w:val="0028403E"/>
    <w:rsid w:val="00284747"/>
    <w:rsid w:val="00284DAB"/>
    <w:rsid w:val="00285337"/>
    <w:rsid w:val="002853F4"/>
    <w:rsid w:val="00285AAD"/>
    <w:rsid w:val="0028646F"/>
    <w:rsid w:val="002867A4"/>
    <w:rsid w:val="002869AD"/>
    <w:rsid w:val="00286D31"/>
    <w:rsid w:val="00286F84"/>
    <w:rsid w:val="00287432"/>
    <w:rsid w:val="00290878"/>
    <w:rsid w:val="00290AB3"/>
    <w:rsid w:val="00291658"/>
    <w:rsid w:val="00292560"/>
    <w:rsid w:val="00292DB3"/>
    <w:rsid w:val="002932B0"/>
    <w:rsid w:val="0029341C"/>
    <w:rsid w:val="002937FC"/>
    <w:rsid w:val="002938F4"/>
    <w:rsid w:val="00293B56"/>
    <w:rsid w:val="00294203"/>
    <w:rsid w:val="00294405"/>
    <w:rsid w:val="00294DED"/>
    <w:rsid w:val="002950EE"/>
    <w:rsid w:val="002958D2"/>
    <w:rsid w:val="00295B8F"/>
    <w:rsid w:val="00296170"/>
    <w:rsid w:val="002964F0"/>
    <w:rsid w:val="002969BF"/>
    <w:rsid w:val="002972F9"/>
    <w:rsid w:val="002A0972"/>
    <w:rsid w:val="002A0C8E"/>
    <w:rsid w:val="002A1771"/>
    <w:rsid w:val="002A17B8"/>
    <w:rsid w:val="002A1BA4"/>
    <w:rsid w:val="002A20CC"/>
    <w:rsid w:val="002A26D7"/>
    <w:rsid w:val="002A2D0E"/>
    <w:rsid w:val="002A2E16"/>
    <w:rsid w:val="002A3001"/>
    <w:rsid w:val="002A46CF"/>
    <w:rsid w:val="002A4DCF"/>
    <w:rsid w:val="002A527B"/>
    <w:rsid w:val="002A59EE"/>
    <w:rsid w:val="002A6DB7"/>
    <w:rsid w:val="002A6DED"/>
    <w:rsid w:val="002A71CD"/>
    <w:rsid w:val="002A77FD"/>
    <w:rsid w:val="002B01C5"/>
    <w:rsid w:val="002B0ED2"/>
    <w:rsid w:val="002B0FC7"/>
    <w:rsid w:val="002B0FDE"/>
    <w:rsid w:val="002B137D"/>
    <w:rsid w:val="002B146B"/>
    <w:rsid w:val="002B350D"/>
    <w:rsid w:val="002B3638"/>
    <w:rsid w:val="002B3D97"/>
    <w:rsid w:val="002B3F85"/>
    <w:rsid w:val="002B48E1"/>
    <w:rsid w:val="002B4AC5"/>
    <w:rsid w:val="002B5899"/>
    <w:rsid w:val="002B6D27"/>
    <w:rsid w:val="002B7423"/>
    <w:rsid w:val="002B78A8"/>
    <w:rsid w:val="002C1606"/>
    <w:rsid w:val="002C1E53"/>
    <w:rsid w:val="002C2701"/>
    <w:rsid w:val="002C2FA0"/>
    <w:rsid w:val="002C3223"/>
    <w:rsid w:val="002C47B3"/>
    <w:rsid w:val="002C47D7"/>
    <w:rsid w:val="002C4ABD"/>
    <w:rsid w:val="002C598D"/>
    <w:rsid w:val="002C6879"/>
    <w:rsid w:val="002C6C5E"/>
    <w:rsid w:val="002C7473"/>
    <w:rsid w:val="002C76B8"/>
    <w:rsid w:val="002C799E"/>
    <w:rsid w:val="002C7E23"/>
    <w:rsid w:val="002D027F"/>
    <w:rsid w:val="002D03A3"/>
    <w:rsid w:val="002D03E9"/>
    <w:rsid w:val="002D0650"/>
    <w:rsid w:val="002D0AFA"/>
    <w:rsid w:val="002D1403"/>
    <w:rsid w:val="002D16D7"/>
    <w:rsid w:val="002D2524"/>
    <w:rsid w:val="002D28F3"/>
    <w:rsid w:val="002D32ED"/>
    <w:rsid w:val="002D3DEC"/>
    <w:rsid w:val="002D48BE"/>
    <w:rsid w:val="002D4B85"/>
    <w:rsid w:val="002D4E13"/>
    <w:rsid w:val="002D4E2A"/>
    <w:rsid w:val="002D4FC8"/>
    <w:rsid w:val="002D50C5"/>
    <w:rsid w:val="002D633B"/>
    <w:rsid w:val="002D68C3"/>
    <w:rsid w:val="002D69A2"/>
    <w:rsid w:val="002D69B5"/>
    <w:rsid w:val="002D78CB"/>
    <w:rsid w:val="002D797A"/>
    <w:rsid w:val="002E0F4F"/>
    <w:rsid w:val="002E11B7"/>
    <w:rsid w:val="002E257E"/>
    <w:rsid w:val="002E40A6"/>
    <w:rsid w:val="002E4D29"/>
    <w:rsid w:val="002E4E7E"/>
    <w:rsid w:val="002E51F6"/>
    <w:rsid w:val="002E527B"/>
    <w:rsid w:val="002E52BF"/>
    <w:rsid w:val="002E5990"/>
    <w:rsid w:val="002E5AB1"/>
    <w:rsid w:val="002E63D2"/>
    <w:rsid w:val="002E6484"/>
    <w:rsid w:val="002E68DF"/>
    <w:rsid w:val="002E6A9B"/>
    <w:rsid w:val="002E708C"/>
    <w:rsid w:val="002E7F24"/>
    <w:rsid w:val="002F0002"/>
    <w:rsid w:val="002F054F"/>
    <w:rsid w:val="002F0965"/>
    <w:rsid w:val="002F14F4"/>
    <w:rsid w:val="002F2DF4"/>
    <w:rsid w:val="002F348B"/>
    <w:rsid w:val="002F3F25"/>
    <w:rsid w:val="002F4376"/>
    <w:rsid w:val="002F44F2"/>
    <w:rsid w:val="002F4995"/>
    <w:rsid w:val="002F49A5"/>
    <w:rsid w:val="002F4DCF"/>
    <w:rsid w:val="002F563A"/>
    <w:rsid w:val="002F5913"/>
    <w:rsid w:val="002F61B8"/>
    <w:rsid w:val="002F61F8"/>
    <w:rsid w:val="002F6453"/>
    <w:rsid w:val="002F7560"/>
    <w:rsid w:val="002F792D"/>
    <w:rsid w:val="003001F8"/>
    <w:rsid w:val="00300E7E"/>
    <w:rsid w:val="00301094"/>
    <w:rsid w:val="003015B3"/>
    <w:rsid w:val="0030173D"/>
    <w:rsid w:val="00301B41"/>
    <w:rsid w:val="00301CCE"/>
    <w:rsid w:val="00302AB2"/>
    <w:rsid w:val="00302B39"/>
    <w:rsid w:val="003031F1"/>
    <w:rsid w:val="00303AFD"/>
    <w:rsid w:val="00303F40"/>
    <w:rsid w:val="00304132"/>
    <w:rsid w:val="0030556C"/>
    <w:rsid w:val="00305834"/>
    <w:rsid w:val="00306078"/>
    <w:rsid w:val="00306E2A"/>
    <w:rsid w:val="00306FF1"/>
    <w:rsid w:val="0031072D"/>
    <w:rsid w:val="00310882"/>
    <w:rsid w:val="00311225"/>
    <w:rsid w:val="00311A75"/>
    <w:rsid w:val="00311C0A"/>
    <w:rsid w:val="00311D62"/>
    <w:rsid w:val="003120E7"/>
    <w:rsid w:val="00312658"/>
    <w:rsid w:val="00312B39"/>
    <w:rsid w:val="00313731"/>
    <w:rsid w:val="00314A85"/>
    <w:rsid w:val="00316295"/>
    <w:rsid w:val="00316479"/>
    <w:rsid w:val="00316696"/>
    <w:rsid w:val="00316C0D"/>
    <w:rsid w:val="00317907"/>
    <w:rsid w:val="00320081"/>
    <w:rsid w:val="00320D96"/>
    <w:rsid w:val="00320FA0"/>
    <w:rsid w:val="00321983"/>
    <w:rsid w:val="0032257B"/>
    <w:rsid w:val="003230BE"/>
    <w:rsid w:val="00323443"/>
    <w:rsid w:val="003239E8"/>
    <w:rsid w:val="00323C2E"/>
    <w:rsid w:val="00323E9A"/>
    <w:rsid w:val="00324A18"/>
    <w:rsid w:val="00324A77"/>
    <w:rsid w:val="00324A99"/>
    <w:rsid w:val="00324FBF"/>
    <w:rsid w:val="00325A10"/>
    <w:rsid w:val="00325FAD"/>
    <w:rsid w:val="003262B0"/>
    <w:rsid w:val="00326EE2"/>
    <w:rsid w:val="00327025"/>
    <w:rsid w:val="0032756F"/>
    <w:rsid w:val="003279AB"/>
    <w:rsid w:val="003304D7"/>
    <w:rsid w:val="0033151C"/>
    <w:rsid w:val="00331B24"/>
    <w:rsid w:val="0033278F"/>
    <w:rsid w:val="003327D5"/>
    <w:rsid w:val="0033294F"/>
    <w:rsid w:val="00332C88"/>
    <w:rsid w:val="00334096"/>
    <w:rsid w:val="00335323"/>
    <w:rsid w:val="00335424"/>
    <w:rsid w:val="00335432"/>
    <w:rsid w:val="0033655C"/>
    <w:rsid w:val="00336CD2"/>
    <w:rsid w:val="00336D10"/>
    <w:rsid w:val="0033727B"/>
    <w:rsid w:val="003379A0"/>
    <w:rsid w:val="0034014E"/>
    <w:rsid w:val="00340863"/>
    <w:rsid w:val="00340AF0"/>
    <w:rsid w:val="00342591"/>
    <w:rsid w:val="003430E7"/>
    <w:rsid w:val="0034434D"/>
    <w:rsid w:val="003447F2"/>
    <w:rsid w:val="00344CEC"/>
    <w:rsid w:val="00345113"/>
    <w:rsid w:val="003454E3"/>
    <w:rsid w:val="003455A2"/>
    <w:rsid w:val="00345747"/>
    <w:rsid w:val="0034593E"/>
    <w:rsid w:val="00346B2E"/>
    <w:rsid w:val="00346D14"/>
    <w:rsid w:val="0034706E"/>
    <w:rsid w:val="0034768D"/>
    <w:rsid w:val="00350107"/>
    <w:rsid w:val="00351239"/>
    <w:rsid w:val="00351447"/>
    <w:rsid w:val="00351D41"/>
    <w:rsid w:val="00351E08"/>
    <w:rsid w:val="00351E30"/>
    <w:rsid w:val="00352B08"/>
    <w:rsid w:val="003532E0"/>
    <w:rsid w:val="003535E8"/>
    <w:rsid w:val="0035438D"/>
    <w:rsid w:val="00354A29"/>
    <w:rsid w:val="00354F55"/>
    <w:rsid w:val="003554F5"/>
    <w:rsid w:val="00355762"/>
    <w:rsid w:val="00355B0E"/>
    <w:rsid w:val="0035674C"/>
    <w:rsid w:val="0035689A"/>
    <w:rsid w:val="00356C4E"/>
    <w:rsid w:val="00356E69"/>
    <w:rsid w:val="003579A3"/>
    <w:rsid w:val="00361196"/>
    <w:rsid w:val="00361C79"/>
    <w:rsid w:val="00362B69"/>
    <w:rsid w:val="0036300A"/>
    <w:rsid w:val="003642DF"/>
    <w:rsid w:val="0036501C"/>
    <w:rsid w:val="0036553E"/>
    <w:rsid w:val="003664FA"/>
    <w:rsid w:val="00366DB8"/>
    <w:rsid w:val="003677EE"/>
    <w:rsid w:val="00367FA7"/>
    <w:rsid w:val="00367FD8"/>
    <w:rsid w:val="00370135"/>
    <w:rsid w:val="0037139A"/>
    <w:rsid w:val="003719CB"/>
    <w:rsid w:val="003721D9"/>
    <w:rsid w:val="003723D7"/>
    <w:rsid w:val="0037245F"/>
    <w:rsid w:val="00373BB2"/>
    <w:rsid w:val="00374CE8"/>
    <w:rsid w:val="003756AC"/>
    <w:rsid w:val="00375E8E"/>
    <w:rsid w:val="00375F8C"/>
    <w:rsid w:val="00376065"/>
    <w:rsid w:val="0037609F"/>
    <w:rsid w:val="003765A4"/>
    <w:rsid w:val="00376CC1"/>
    <w:rsid w:val="00377310"/>
    <w:rsid w:val="003779D9"/>
    <w:rsid w:val="00377F94"/>
    <w:rsid w:val="00380EF7"/>
    <w:rsid w:val="003816BE"/>
    <w:rsid w:val="00381797"/>
    <w:rsid w:val="003817BA"/>
    <w:rsid w:val="00381CB7"/>
    <w:rsid w:val="00381E01"/>
    <w:rsid w:val="00382A72"/>
    <w:rsid w:val="003833A0"/>
    <w:rsid w:val="00383A44"/>
    <w:rsid w:val="00385B4A"/>
    <w:rsid w:val="00386344"/>
    <w:rsid w:val="003863DE"/>
    <w:rsid w:val="003863ED"/>
    <w:rsid w:val="00390889"/>
    <w:rsid w:val="00391DAD"/>
    <w:rsid w:val="00391E99"/>
    <w:rsid w:val="003928FF"/>
    <w:rsid w:val="00393ECB"/>
    <w:rsid w:val="00394265"/>
    <w:rsid w:val="0039455C"/>
    <w:rsid w:val="00394969"/>
    <w:rsid w:val="003949B2"/>
    <w:rsid w:val="00394C0E"/>
    <w:rsid w:val="00394D97"/>
    <w:rsid w:val="00395374"/>
    <w:rsid w:val="00395F31"/>
    <w:rsid w:val="003960B7"/>
    <w:rsid w:val="00396BD6"/>
    <w:rsid w:val="00397037"/>
    <w:rsid w:val="003974A9"/>
    <w:rsid w:val="00397A44"/>
    <w:rsid w:val="00397D84"/>
    <w:rsid w:val="003A07BF"/>
    <w:rsid w:val="003A0ECE"/>
    <w:rsid w:val="003A107E"/>
    <w:rsid w:val="003A1222"/>
    <w:rsid w:val="003A1933"/>
    <w:rsid w:val="003A1CB0"/>
    <w:rsid w:val="003A3572"/>
    <w:rsid w:val="003A39E0"/>
    <w:rsid w:val="003A3CBF"/>
    <w:rsid w:val="003A3E57"/>
    <w:rsid w:val="003A5296"/>
    <w:rsid w:val="003A538A"/>
    <w:rsid w:val="003A5A9D"/>
    <w:rsid w:val="003A675B"/>
    <w:rsid w:val="003A6A62"/>
    <w:rsid w:val="003B02FD"/>
    <w:rsid w:val="003B0D03"/>
    <w:rsid w:val="003B1413"/>
    <w:rsid w:val="003B14DC"/>
    <w:rsid w:val="003B1729"/>
    <w:rsid w:val="003B1E74"/>
    <w:rsid w:val="003B1E7C"/>
    <w:rsid w:val="003B311B"/>
    <w:rsid w:val="003B4123"/>
    <w:rsid w:val="003B4741"/>
    <w:rsid w:val="003B48F6"/>
    <w:rsid w:val="003B5C31"/>
    <w:rsid w:val="003B5DD2"/>
    <w:rsid w:val="003B704F"/>
    <w:rsid w:val="003B76D8"/>
    <w:rsid w:val="003B7B8F"/>
    <w:rsid w:val="003C05BD"/>
    <w:rsid w:val="003C1A2E"/>
    <w:rsid w:val="003C1EF8"/>
    <w:rsid w:val="003C2432"/>
    <w:rsid w:val="003C2B87"/>
    <w:rsid w:val="003C37C7"/>
    <w:rsid w:val="003C3B7B"/>
    <w:rsid w:val="003C44C5"/>
    <w:rsid w:val="003C50B3"/>
    <w:rsid w:val="003C5214"/>
    <w:rsid w:val="003C5628"/>
    <w:rsid w:val="003C6891"/>
    <w:rsid w:val="003C7B2E"/>
    <w:rsid w:val="003D05BF"/>
    <w:rsid w:val="003D1F8F"/>
    <w:rsid w:val="003D1FFC"/>
    <w:rsid w:val="003D2462"/>
    <w:rsid w:val="003D2EA5"/>
    <w:rsid w:val="003D3CCC"/>
    <w:rsid w:val="003D4264"/>
    <w:rsid w:val="003D5848"/>
    <w:rsid w:val="003D5D8C"/>
    <w:rsid w:val="003D60CC"/>
    <w:rsid w:val="003D69F7"/>
    <w:rsid w:val="003D70BF"/>
    <w:rsid w:val="003D7607"/>
    <w:rsid w:val="003D7746"/>
    <w:rsid w:val="003D7E47"/>
    <w:rsid w:val="003E15AC"/>
    <w:rsid w:val="003E1694"/>
    <w:rsid w:val="003E2671"/>
    <w:rsid w:val="003E26F2"/>
    <w:rsid w:val="003E2818"/>
    <w:rsid w:val="003E3497"/>
    <w:rsid w:val="003E3E96"/>
    <w:rsid w:val="003E618D"/>
    <w:rsid w:val="003E73CC"/>
    <w:rsid w:val="003E7740"/>
    <w:rsid w:val="003E7A2B"/>
    <w:rsid w:val="003F003F"/>
    <w:rsid w:val="003F02AC"/>
    <w:rsid w:val="003F0F1A"/>
    <w:rsid w:val="003F1407"/>
    <w:rsid w:val="003F1A48"/>
    <w:rsid w:val="003F1E97"/>
    <w:rsid w:val="003F339E"/>
    <w:rsid w:val="003F35F0"/>
    <w:rsid w:val="003F3C24"/>
    <w:rsid w:val="003F4761"/>
    <w:rsid w:val="003F4AA3"/>
    <w:rsid w:val="003F4F65"/>
    <w:rsid w:val="003F5D4E"/>
    <w:rsid w:val="003F7130"/>
    <w:rsid w:val="003F720B"/>
    <w:rsid w:val="003F7341"/>
    <w:rsid w:val="003F7BE1"/>
    <w:rsid w:val="003F7C12"/>
    <w:rsid w:val="00400A52"/>
    <w:rsid w:val="00401218"/>
    <w:rsid w:val="00401897"/>
    <w:rsid w:val="004019FD"/>
    <w:rsid w:val="00401A45"/>
    <w:rsid w:val="00401CF0"/>
    <w:rsid w:val="00401FBB"/>
    <w:rsid w:val="004024BD"/>
    <w:rsid w:val="00402691"/>
    <w:rsid w:val="00402E02"/>
    <w:rsid w:val="0040300D"/>
    <w:rsid w:val="00403B8C"/>
    <w:rsid w:val="00403D32"/>
    <w:rsid w:val="0040426D"/>
    <w:rsid w:val="00404703"/>
    <w:rsid w:val="004048DD"/>
    <w:rsid w:val="004051FC"/>
    <w:rsid w:val="0040520D"/>
    <w:rsid w:val="004057B5"/>
    <w:rsid w:val="00407DC4"/>
    <w:rsid w:val="00407E8C"/>
    <w:rsid w:val="00410311"/>
    <w:rsid w:val="00411038"/>
    <w:rsid w:val="0041175C"/>
    <w:rsid w:val="00411B5A"/>
    <w:rsid w:val="00411DE2"/>
    <w:rsid w:val="00411EE7"/>
    <w:rsid w:val="004130DB"/>
    <w:rsid w:val="00413F2E"/>
    <w:rsid w:val="00414D25"/>
    <w:rsid w:val="004160CD"/>
    <w:rsid w:val="00416232"/>
    <w:rsid w:val="0041627A"/>
    <w:rsid w:val="004164CE"/>
    <w:rsid w:val="00416B20"/>
    <w:rsid w:val="0041713B"/>
    <w:rsid w:val="00417620"/>
    <w:rsid w:val="00417EDF"/>
    <w:rsid w:val="00417FF8"/>
    <w:rsid w:val="00420830"/>
    <w:rsid w:val="004212F8"/>
    <w:rsid w:val="004214B6"/>
    <w:rsid w:val="00421562"/>
    <w:rsid w:val="00423585"/>
    <w:rsid w:val="00423976"/>
    <w:rsid w:val="00423B14"/>
    <w:rsid w:val="004240DD"/>
    <w:rsid w:val="00424437"/>
    <w:rsid w:val="00425D52"/>
    <w:rsid w:val="00425FF6"/>
    <w:rsid w:val="004266F5"/>
    <w:rsid w:val="004276B4"/>
    <w:rsid w:val="004276D2"/>
    <w:rsid w:val="00427DAD"/>
    <w:rsid w:val="00427DF1"/>
    <w:rsid w:val="00430197"/>
    <w:rsid w:val="00431397"/>
    <w:rsid w:val="0043186E"/>
    <w:rsid w:val="00431B83"/>
    <w:rsid w:val="00431DB9"/>
    <w:rsid w:val="00431FEC"/>
    <w:rsid w:val="0043211E"/>
    <w:rsid w:val="00432BD1"/>
    <w:rsid w:val="004345A5"/>
    <w:rsid w:val="00434A0F"/>
    <w:rsid w:val="00434ABD"/>
    <w:rsid w:val="00434ECB"/>
    <w:rsid w:val="00434F79"/>
    <w:rsid w:val="00435741"/>
    <w:rsid w:val="004359D3"/>
    <w:rsid w:val="00435C0E"/>
    <w:rsid w:val="00436728"/>
    <w:rsid w:val="004369ED"/>
    <w:rsid w:val="004369FC"/>
    <w:rsid w:val="00436EE8"/>
    <w:rsid w:val="004374BD"/>
    <w:rsid w:val="0043751B"/>
    <w:rsid w:val="00437C0A"/>
    <w:rsid w:val="004400FB"/>
    <w:rsid w:val="004404CC"/>
    <w:rsid w:val="00440764"/>
    <w:rsid w:val="00440877"/>
    <w:rsid w:val="00440B6B"/>
    <w:rsid w:val="00440BFB"/>
    <w:rsid w:val="0044140E"/>
    <w:rsid w:val="00441B1D"/>
    <w:rsid w:val="00443D0C"/>
    <w:rsid w:val="00443E5D"/>
    <w:rsid w:val="00444190"/>
    <w:rsid w:val="00444537"/>
    <w:rsid w:val="00444C5B"/>
    <w:rsid w:val="00444F6B"/>
    <w:rsid w:val="00445D57"/>
    <w:rsid w:val="0044604A"/>
    <w:rsid w:val="004469F7"/>
    <w:rsid w:val="00450172"/>
    <w:rsid w:val="0045040E"/>
    <w:rsid w:val="004507CF"/>
    <w:rsid w:val="00451B01"/>
    <w:rsid w:val="0045295A"/>
    <w:rsid w:val="00453D96"/>
    <w:rsid w:val="004544E9"/>
    <w:rsid w:val="0045551F"/>
    <w:rsid w:val="00455A10"/>
    <w:rsid w:val="00455F7D"/>
    <w:rsid w:val="00456105"/>
    <w:rsid w:val="004563EE"/>
    <w:rsid w:val="0045643A"/>
    <w:rsid w:val="0045670C"/>
    <w:rsid w:val="00456938"/>
    <w:rsid w:val="00456A09"/>
    <w:rsid w:val="00457828"/>
    <w:rsid w:val="004602E8"/>
    <w:rsid w:val="0046081A"/>
    <w:rsid w:val="00460B13"/>
    <w:rsid w:val="00460DD2"/>
    <w:rsid w:val="00460E89"/>
    <w:rsid w:val="00462027"/>
    <w:rsid w:val="00462E6D"/>
    <w:rsid w:val="0046398B"/>
    <w:rsid w:val="00463D3F"/>
    <w:rsid w:val="00463E3E"/>
    <w:rsid w:val="004640BA"/>
    <w:rsid w:val="004655E2"/>
    <w:rsid w:val="00465DCC"/>
    <w:rsid w:val="00466189"/>
    <w:rsid w:val="004671D7"/>
    <w:rsid w:val="004675C9"/>
    <w:rsid w:val="00467F3A"/>
    <w:rsid w:val="00471429"/>
    <w:rsid w:val="00471AF5"/>
    <w:rsid w:val="00473196"/>
    <w:rsid w:val="00473380"/>
    <w:rsid w:val="004737AF"/>
    <w:rsid w:val="00473865"/>
    <w:rsid w:val="00474089"/>
    <w:rsid w:val="004740FF"/>
    <w:rsid w:val="004745DB"/>
    <w:rsid w:val="00474D36"/>
    <w:rsid w:val="00475349"/>
    <w:rsid w:val="0047683A"/>
    <w:rsid w:val="00476993"/>
    <w:rsid w:val="004769BF"/>
    <w:rsid w:val="00476A90"/>
    <w:rsid w:val="0047724C"/>
    <w:rsid w:val="004773B9"/>
    <w:rsid w:val="004775F1"/>
    <w:rsid w:val="00480DBD"/>
    <w:rsid w:val="0048183B"/>
    <w:rsid w:val="00481E04"/>
    <w:rsid w:val="0048210F"/>
    <w:rsid w:val="004824B0"/>
    <w:rsid w:val="0048286B"/>
    <w:rsid w:val="0048318E"/>
    <w:rsid w:val="0048353F"/>
    <w:rsid w:val="004838AA"/>
    <w:rsid w:val="00483979"/>
    <w:rsid w:val="004839C4"/>
    <w:rsid w:val="0048421B"/>
    <w:rsid w:val="004844D9"/>
    <w:rsid w:val="004848B2"/>
    <w:rsid w:val="0048495C"/>
    <w:rsid w:val="00484E46"/>
    <w:rsid w:val="00485A45"/>
    <w:rsid w:val="00485D3B"/>
    <w:rsid w:val="00485FD5"/>
    <w:rsid w:val="004860B2"/>
    <w:rsid w:val="00486D15"/>
    <w:rsid w:val="0048719C"/>
    <w:rsid w:val="004871A4"/>
    <w:rsid w:val="004871E4"/>
    <w:rsid w:val="00487251"/>
    <w:rsid w:val="0048775C"/>
    <w:rsid w:val="00487D34"/>
    <w:rsid w:val="00490155"/>
    <w:rsid w:val="00491F3A"/>
    <w:rsid w:val="004921C8"/>
    <w:rsid w:val="004925CD"/>
    <w:rsid w:val="00492790"/>
    <w:rsid w:val="00493A1A"/>
    <w:rsid w:val="00493E39"/>
    <w:rsid w:val="00493F76"/>
    <w:rsid w:val="00494D9E"/>
    <w:rsid w:val="004950AE"/>
    <w:rsid w:val="0049595E"/>
    <w:rsid w:val="00495FBD"/>
    <w:rsid w:val="004962A4"/>
    <w:rsid w:val="00496A3E"/>
    <w:rsid w:val="0049703D"/>
    <w:rsid w:val="0049710E"/>
    <w:rsid w:val="004973E1"/>
    <w:rsid w:val="00497B68"/>
    <w:rsid w:val="00497DFA"/>
    <w:rsid w:val="004A05F1"/>
    <w:rsid w:val="004A0B32"/>
    <w:rsid w:val="004A1013"/>
    <w:rsid w:val="004A101B"/>
    <w:rsid w:val="004A149D"/>
    <w:rsid w:val="004A1E90"/>
    <w:rsid w:val="004A25CB"/>
    <w:rsid w:val="004A27E9"/>
    <w:rsid w:val="004A28DF"/>
    <w:rsid w:val="004A2BE5"/>
    <w:rsid w:val="004A2EDC"/>
    <w:rsid w:val="004A36D4"/>
    <w:rsid w:val="004A4588"/>
    <w:rsid w:val="004A46D5"/>
    <w:rsid w:val="004A4CA1"/>
    <w:rsid w:val="004A5219"/>
    <w:rsid w:val="004A6E6F"/>
    <w:rsid w:val="004B07FB"/>
    <w:rsid w:val="004B0C0F"/>
    <w:rsid w:val="004B0F16"/>
    <w:rsid w:val="004B152C"/>
    <w:rsid w:val="004B1DA0"/>
    <w:rsid w:val="004B265B"/>
    <w:rsid w:val="004B378E"/>
    <w:rsid w:val="004B3B0A"/>
    <w:rsid w:val="004B3FAA"/>
    <w:rsid w:val="004B435C"/>
    <w:rsid w:val="004B46F0"/>
    <w:rsid w:val="004B4826"/>
    <w:rsid w:val="004B4F8E"/>
    <w:rsid w:val="004B51E4"/>
    <w:rsid w:val="004B60BF"/>
    <w:rsid w:val="004B70A7"/>
    <w:rsid w:val="004B73BA"/>
    <w:rsid w:val="004B7C8E"/>
    <w:rsid w:val="004C0C30"/>
    <w:rsid w:val="004C0E6F"/>
    <w:rsid w:val="004C107D"/>
    <w:rsid w:val="004C18FD"/>
    <w:rsid w:val="004C2A11"/>
    <w:rsid w:val="004C2C7C"/>
    <w:rsid w:val="004C3402"/>
    <w:rsid w:val="004C359F"/>
    <w:rsid w:val="004C382C"/>
    <w:rsid w:val="004C477A"/>
    <w:rsid w:val="004C527B"/>
    <w:rsid w:val="004C5373"/>
    <w:rsid w:val="004C5A61"/>
    <w:rsid w:val="004C5D17"/>
    <w:rsid w:val="004C5DC3"/>
    <w:rsid w:val="004C5E63"/>
    <w:rsid w:val="004C600F"/>
    <w:rsid w:val="004C6866"/>
    <w:rsid w:val="004C6F7F"/>
    <w:rsid w:val="004C73C7"/>
    <w:rsid w:val="004C7875"/>
    <w:rsid w:val="004D2260"/>
    <w:rsid w:val="004D3B0D"/>
    <w:rsid w:val="004D3B29"/>
    <w:rsid w:val="004D3D13"/>
    <w:rsid w:val="004D3F9F"/>
    <w:rsid w:val="004D50BA"/>
    <w:rsid w:val="004D7063"/>
    <w:rsid w:val="004D7444"/>
    <w:rsid w:val="004D7A0F"/>
    <w:rsid w:val="004D7C72"/>
    <w:rsid w:val="004E0356"/>
    <w:rsid w:val="004E192D"/>
    <w:rsid w:val="004E235E"/>
    <w:rsid w:val="004E2FD4"/>
    <w:rsid w:val="004E3A83"/>
    <w:rsid w:val="004E3C20"/>
    <w:rsid w:val="004E5B0D"/>
    <w:rsid w:val="004E5D11"/>
    <w:rsid w:val="004E5D31"/>
    <w:rsid w:val="004E6217"/>
    <w:rsid w:val="004E68DA"/>
    <w:rsid w:val="004E69CA"/>
    <w:rsid w:val="004E69D2"/>
    <w:rsid w:val="004E6C99"/>
    <w:rsid w:val="004E6F41"/>
    <w:rsid w:val="004E7917"/>
    <w:rsid w:val="004E7D86"/>
    <w:rsid w:val="004F01DA"/>
    <w:rsid w:val="004F07B5"/>
    <w:rsid w:val="004F080A"/>
    <w:rsid w:val="004F1160"/>
    <w:rsid w:val="004F1171"/>
    <w:rsid w:val="004F1177"/>
    <w:rsid w:val="004F14D8"/>
    <w:rsid w:val="004F1AD3"/>
    <w:rsid w:val="004F1CB8"/>
    <w:rsid w:val="004F1D86"/>
    <w:rsid w:val="004F22B1"/>
    <w:rsid w:val="004F238A"/>
    <w:rsid w:val="004F3687"/>
    <w:rsid w:val="004F4053"/>
    <w:rsid w:val="004F46E9"/>
    <w:rsid w:val="004F5581"/>
    <w:rsid w:val="004F5A9C"/>
    <w:rsid w:val="004F61AF"/>
    <w:rsid w:val="004F6676"/>
    <w:rsid w:val="004F679C"/>
    <w:rsid w:val="004F727C"/>
    <w:rsid w:val="004F783D"/>
    <w:rsid w:val="004F7B0B"/>
    <w:rsid w:val="004F7B3A"/>
    <w:rsid w:val="005009E6"/>
    <w:rsid w:val="00501148"/>
    <w:rsid w:val="00501629"/>
    <w:rsid w:val="00501935"/>
    <w:rsid w:val="00501CAA"/>
    <w:rsid w:val="0050226A"/>
    <w:rsid w:val="00502609"/>
    <w:rsid w:val="0050280E"/>
    <w:rsid w:val="005049AE"/>
    <w:rsid w:val="00504DD0"/>
    <w:rsid w:val="005052A6"/>
    <w:rsid w:val="005054ED"/>
    <w:rsid w:val="00505836"/>
    <w:rsid w:val="00505B42"/>
    <w:rsid w:val="005061CF"/>
    <w:rsid w:val="00506B27"/>
    <w:rsid w:val="00506DAA"/>
    <w:rsid w:val="00506E54"/>
    <w:rsid w:val="005070E3"/>
    <w:rsid w:val="00507B11"/>
    <w:rsid w:val="00510A94"/>
    <w:rsid w:val="005116E5"/>
    <w:rsid w:val="00511E5A"/>
    <w:rsid w:val="00511F0D"/>
    <w:rsid w:val="00511F7B"/>
    <w:rsid w:val="00512585"/>
    <w:rsid w:val="0051262B"/>
    <w:rsid w:val="00512B3B"/>
    <w:rsid w:val="0051352E"/>
    <w:rsid w:val="00513616"/>
    <w:rsid w:val="00513EB1"/>
    <w:rsid w:val="0051415C"/>
    <w:rsid w:val="00514BA6"/>
    <w:rsid w:val="005156CE"/>
    <w:rsid w:val="00515866"/>
    <w:rsid w:val="00516908"/>
    <w:rsid w:val="00517337"/>
    <w:rsid w:val="005176BF"/>
    <w:rsid w:val="0051774C"/>
    <w:rsid w:val="0051787D"/>
    <w:rsid w:val="005178B9"/>
    <w:rsid w:val="00517A12"/>
    <w:rsid w:val="00520C80"/>
    <w:rsid w:val="00521A6A"/>
    <w:rsid w:val="00521BE1"/>
    <w:rsid w:val="00521E83"/>
    <w:rsid w:val="00522EAB"/>
    <w:rsid w:val="00522F71"/>
    <w:rsid w:val="00522F8B"/>
    <w:rsid w:val="00523318"/>
    <w:rsid w:val="005236D1"/>
    <w:rsid w:val="00523AAD"/>
    <w:rsid w:val="00524A3F"/>
    <w:rsid w:val="00524AD2"/>
    <w:rsid w:val="00524AED"/>
    <w:rsid w:val="005251DD"/>
    <w:rsid w:val="00525951"/>
    <w:rsid w:val="00525BF4"/>
    <w:rsid w:val="00526E40"/>
    <w:rsid w:val="0052718B"/>
    <w:rsid w:val="00527818"/>
    <w:rsid w:val="00527DFA"/>
    <w:rsid w:val="00530701"/>
    <w:rsid w:val="005308A9"/>
    <w:rsid w:val="005319EA"/>
    <w:rsid w:val="005324FB"/>
    <w:rsid w:val="00532624"/>
    <w:rsid w:val="00532B6B"/>
    <w:rsid w:val="00533413"/>
    <w:rsid w:val="00533489"/>
    <w:rsid w:val="00533789"/>
    <w:rsid w:val="00533F4D"/>
    <w:rsid w:val="00534A04"/>
    <w:rsid w:val="00534C7E"/>
    <w:rsid w:val="00535070"/>
    <w:rsid w:val="00535A93"/>
    <w:rsid w:val="00535C94"/>
    <w:rsid w:val="00535CAF"/>
    <w:rsid w:val="00535F67"/>
    <w:rsid w:val="00536ABC"/>
    <w:rsid w:val="00536BF7"/>
    <w:rsid w:val="0053717D"/>
    <w:rsid w:val="00537F2E"/>
    <w:rsid w:val="00541262"/>
    <w:rsid w:val="005418C5"/>
    <w:rsid w:val="005421BB"/>
    <w:rsid w:val="005424C4"/>
    <w:rsid w:val="005430D6"/>
    <w:rsid w:val="005432CF"/>
    <w:rsid w:val="0054336A"/>
    <w:rsid w:val="005433E8"/>
    <w:rsid w:val="00543BC8"/>
    <w:rsid w:val="00543CE2"/>
    <w:rsid w:val="00543F9D"/>
    <w:rsid w:val="0054474C"/>
    <w:rsid w:val="00544CD7"/>
    <w:rsid w:val="005452E5"/>
    <w:rsid w:val="005455AB"/>
    <w:rsid w:val="00545958"/>
    <w:rsid w:val="00545E11"/>
    <w:rsid w:val="00545E4B"/>
    <w:rsid w:val="005467E4"/>
    <w:rsid w:val="005505D8"/>
    <w:rsid w:val="005506DC"/>
    <w:rsid w:val="00550DC3"/>
    <w:rsid w:val="005517CD"/>
    <w:rsid w:val="00551B29"/>
    <w:rsid w:val="00552149"/>
    <w:rsid w:val="005523B6"/>
    <w:rsid w:val="00552965"/>
    <w:rsid w:val="00552B4B"/>
    <w:rsid w:val="00552B6D"/>
    <w:rsid w:val="00552C7F"/>
    <w:rsid w:val="00552ED1"/>
    <w:rsid w:val="0055397D"/>
    <w:rsid w:val="0055433D"/>
    <w:rsid w:val="00554F28"/>
    <w:rsid w:val="00554FB3"/>
    <w:rsid w:val="005550EA"/>
    <w:rsid w:val="00555605"/>
    <w:rsid w:val="00555BEE"/>
    <w:rsid w:val="005562A6"/>
    <w:rsid w:val="00556843"/>
    <w:rsid w:val="00556974"/>
    <w:rsid w:val="005578BE"/>
    <w:rsid w:val="005603DE"/>
    <w:rsid w:val="005608C2"/>
    <w:rsid w:val="005609BC"/>
    <w:rsid w:val="00560AE9"/>
    <w:rsid w:val="00561852"/>
    <w:rsid w:val="0056199B"/>
    <w:rsid w:val="00561E29"/>
    <w:rsid w:val="005628D3"/>
    <w:rsid w:val="00562D69"/>
    <w:rsid w:val="005631DC"/>
    <w:rsid w:val="00563F15"/>
    <w:rsid w:val="00564238"/>
    <w:rsid w:val="0056465D"/>
    <w:rsid w:val="005646C3"/>
    <w:rsid w:val="00565025"/>
    <w:rsid w:val="00565075"/>
    <w:rsid w:val="0056589A"/>
    <w:rsid w:val="00565E99"/>
    <w:rsid w:val="00566497"/>
    <w:rsid w:val="005664E4"/>
    <w:rsid w:val="00566579"/>
    <w:rsid w:val="00566BFB"/>
    <w:rsid w:val="00566F32"/>
    <w:rsid w:val="005702BB"/>
    <w:rsid w:val="005702F2"/>
    <w:rsid w:val="00571926"/>
    <w:rsid w:val="005719D1"/>
    <w:rsid w:val="00571ABF"/>
    <w:rsid w:val="0057354C"/>
    <w:rsid w:val="005739D8"/>
    <w:rsid w:val="00573B18"/>
    <w:rsid w:val="00574131"/>
    <w:rsid w:val="00574333"/>
    <w:rsid w:val="005747EC"/>
    <w:rsid w:val="005756A8"/>
    <w:rsid w:val="005757B2"/>
    <w:rsid w:val="00575B0B"/>
    <w:rsid w:val="005762F5"/>
    <w:rsid w:val="00576611"/>
    <w:rsid w:val="005770CA"/>
    <w:rsid w:val="00577AC5"/>
    <w:rsid w:val="0058127E"/>
    <w:rsid w:val="005815F9"/>
    <w:rsid w:val="005816F0"/>
    <w:rsid w:val="00582037"/>
    <w:rsid w:val="005826AB"/>
    <w:rsid w:val="0058309B"/>
    <w:rsid w:val="005832CE"/>
    <w:rsid w:val="00583588"/>
    <w:rsid w:val="005840B5"/>
    <w:rsid w:val="00586590"/>
    <w:rsid w:val="00586AD5"/>
    <w:rsid w:val="00586C33"/>
    <w:rsid w:val="00586FA2"/>
    <w:rsid w:val="00586FA4"/>
    <w:rsid w:val="00590B4B"/>
    <w:rsid w:val="00590BC5"/>
    <w:rsid w:val="00591384"/>
    <w:rsid w:val="00591411"/>
    <w:rsid w:val="00591811"/>
    <w:rsid w:val="00591B15"/>
    <w:rsid w:val="00591F2D"/>
    <w:rsid w:val="0059229B"/>
    <w:rsid w:val="005926B8"/>
    <w:rsid w:val="00592931"/>
    <w:rsid w:val="00592B19"/>
    <w:rsid w:val="00592CF5"/>
    <w:rsid w:val="00593083"/>
    <w:rsid w:val="00593614"/>
    <w:rsid w:val="005942E7"/>
    <w:rsid w:val="00594B6E"/>
    <w:rsid w:val="00595599"/>
    <w:rsid w:val="005958B3"/>
    <w:rsid w:val="005959CC"/>
    <w:rsid w:val="00595A22"/>
    <w:rsid w:val="00596B05"/>
    <w:rsid w:val="00596DAC"/>
    <w:rsid w:val="00597A45"/>
    <w:rsid w:val="005A0026"/>
    <w:rsid w:val="005A026E"/>
    <w:rsid w:val="005A0480"/>
    <w:rsid w:val="005A04D2"/>
    <w:rsid w:val="005A0F27"/>
    <w:rsid w:val="005A16C5"/>
    <w:rsid w:val="005A1E1C"/>
    <w:rsid w:val="005A1EA9"/>
    <w:rsid w:val="005A3010"/>
    <w:rsid w:val="005A3545"/>
    <w:rsid w:val="005A37B8"/>
    <w:rsid w:val="005A3BBC"/>
    <w:rsid w:val="005A4677"/>
    <w:rsid w:val="005A4B3F"/>
    <w:rsid w:val="005A4C74"/>
    <w:rsid w:val="005A4CF9"/>
    <w:rsid w:val="005A548B"/>
    <w:rsid w:val="005A5787"/>
    <w:rsid w:val="005A6BE7"/>
    <w:rsid w:val="005A7A32"/>
    <w:rsid w:val="005B0559"/>
    <w:rsid w:val="005B0779"/>
    <w:rsid w:val="005B07B5"/>
    <w:rsid w:val="005B0CFC"/>
    <w:rsid w:val="005B24B6"/>
    <w:rsid w:val="005B4BA2"/>
    <w:rsid w:val="005B628A"/>
    <w:rsid w:val="005B6A7A"/>
    <w:rsid w:val="005B6A92"/>
    <w:rsid w:val="005B6AB5"/>
    <w:rsid w:val="005B6F5F"/>
    <w:rsid w:val="005C0557"/>
    <w:rsid w:val="005C1388"/>
    <w:rsid w:val="005C1457"/>
    <w:rsid w:val="005C1514"/>
    <w:rsid w:val="005C1B67"/>
    <w:rsid w:val="005C1CB6"/>
    <w:rsid w:val="005C1EF1"/>
    <w:rsid w:val="005C2286"/>
    <w:rsid w:val="005C2626"/>
    <w:rsid w:val="005C2A7A"/>
    <w:rsid w:val="005C2B88"/>
    <w:rsid w:val="005C3DD0"/>
    <w:rsid w:val="005C3DFD"/>
    <w:rsid w:val="005C598C"/>
    <w:rsid w:val="005C5FAE"/>
    <w:rsid w:val="005C6794"/>
    <w:rsid w:val="005C6B2C"/>
    <w:rsid w:val="005C7156"/>
    <w:rsid w:val="005C7453"/>
    <w:rsid w:val="005C76DE"/>
    <w:rsid w:val="005D0488"/>
    <w:rsid w:val="005D13DA"/>
    <w:rsid w:val="005D1459"/>
    <w:rsid w:val="005D1800"/>
    <w:rsid w:val="005D226A"/>
    <w:rsid w:val="005D285B"/>
    <w:rsid w:val="005D28F2"/>
    <w:rsid w:val="005D3F7D"/>
    <w:rsid w:val="005D4972"/>
    <w:rsid w:val="005D5902"/>
    <w:rsid w:val="005D706A"/>
    <w:rsid w:val="005D7934"/>
    <w:rsid w:val="005D7E59"/>
    <w:rsid w:val="005E05A0"/>
    <w:rsid w:val="005E0ABB"/>
    <w:rsid w:val="005E1182"/>
    <w:rsid w:val="005E1548"/>
    <w:rsid w:val="005E1A97"/>
    <w:rsid w:val="005E2201"/>
    <w:rsid w:val="005E2A23"/>
    <w:rsid w:val="005E2BE7"/>
    <w:rsid w:val="005E3659"/>
    <w:rsid w:val="005E4697"/>
    <w:rsid w:val="005E5748"/>
    <w:rsid w:val="005E6A7E"/>
    <w:rsid w:val="005E6FFE"/>
    <w:rsid w:val="005E7DD8"/>
    <w:rsid w:val="005E7F52"/>
    <w:rsid w:val="005F04E1"/>
    <w:rsid w:val="005F08C7"/>
    <w:rsid w:val="005F0D0F"/>
    <w:rsid w:val="005F0EC2"/>
    <w:rsid w:val="005F1B76"/>
    <w:rsid w:val="005F2BBA"/>
    <w:rsid w:val="005F5292"/>
    <w:rsid w:val="005F532B"/>
    <w:rsid w:val="005F6702"/>
    <w:rsid w:val="005F75E4"/>
    <w:rsid w:val="005F7D18"/>
    <w:rsid w:val="0060019A"/>
    <w:rsid w:val="0060036B"/>
    <w:rsid w:val="00601966"/>
    <w:rsid w:val="00602262"/>
    <w:rsid w:val="006036A0"/>
    <w:rsid w:val="00603730"/>
    <w:rsid w:val="00603AB8"/>
    <w:rsid w:val="0060443A"/>
    <w:rsid w:val="006045AD"/>
    <w:rsid w:val="00604D0E"/>
    <w:rsid w:val="00604F7D"/>
    <w:rsid w:val="00606444"/>
    <w:rsid w:val="00606BAD"/>
    <w:rsid w:val="00606D72"/>
    <w:rsid w:val="006071A4"/>
    <w:rsid w:val="006071FE"/>
    <w:rsid w:val="00607329"/>
    <w:rsid w:val="0060741D"/>
    <w:rsid w:val="00607864"/>
    <w:rsid w:val="00607A65"/>
    <w:rsid w:val="00607CA4"/>
    <w:rsid w:val="006108D3"/>
    <w:rsid w:val="00610EDC"/>
    <w:rsid w:val="006112B4"/>
    <w:rsid w:val="00611331"/>
    <w:rsid w:val="00611C51"/>
    <w:rsid w:val="00612743"/>
    <w:rsid w:val="00612AEC"/>
    <w:rsid w:val="00613033"/>
    <w:rsid w:val="00614493"/>
    <w:rsid w:val="00614A0E"/>
    <w:rsid w:val="0061501E"/>
    <w:rsid w:val="00615541"/>
    <w:rsid w:val="00615BCA"/>
    <w:rsid w:val="00616177"/>
    <w:rsid w:val="006161B5"/>
    <w:rsid w:val="006169FA"/>
    <w:rsid w:val="00616BB4"/>
    <w:rsid w:val="00617658"/>
    <w:rsid w:val="006176EE"/>
    <w:rsid w:val="00617F87"/>
    <w:rsid w:val="00620016"/>
    <w:rsid w:val="006205DD"/>
    <w:rsid w:val="00620EFC"/>
    <w:rsid w:val="0062202B"/>
    <w:rsid w:val="006224B2"/>
    <w:rsid w:val="00622692"/>
    <w:rsid w:val="0062329B"/>
    <w:rsid w:val="006236F2"/>
    <w:rsid w:val="00623A8A"/>
    <w:rsid w:val="00624D3F"/>
    <w:rsid w:val="006251E1"/>
    <w:rsid w:val="00625243"/>
    <w:rsid w:val="006257EF"/>
    <w:rsid w:val="00625AC4"/>
    <w:rsid w:val="00625CC3"/>
    <w:rsid w:val="00626101"/>
    <w:rsid w:val="006264FD"/>
    <w:rsid w:val="00627BE0"/>
    <w:rsid w:val="0063013F"/>
    <w:rsid w:val="00630A8F"/>
    <w:rsid w:val="00630B5A"/>
    <w:rsid w:val="0063104C"/>
    <w:rsid w:val="00631678"/>
    <w:rsid w:val="00631A60"/>
    <w:rsid w:val="006322C4"/>
    <w:rsid w:val="00633077"/>
    <w:rsid w:val="0063367D"/>
    <w:rsid w:val="006336DD"/>
    <w:rsid w:val="006336E7"/>
    <w:rsid w:val="00634289"/>
    <w:rsid w:val="0063556E"/>
    <w:rsid w:val="006362EF"/>
    <w:rsid w:val="00636B56"/>
    <w:rsid w:val="00637481"/>
    <w:rsid w:val="006375E5"/>
    <w:rsid w:val="00637B94"/>
    <w:rsid w:val="00637C12"/>
    <w:rsid w:val="00640EC8"/>
    <w:rsid w:val="00640F5C"/>
    <w:rsid w:val="00641CA4"/>
    <w:rsid w:val="0064200B"/>
    <w:rsid w:val="006422EB"/>
    <w:rsid w:val="006429E3"/>
    <w:rsid w:val="0064302C"/>
    <w:rsid w:val="006437B1"/>
    <w:rsid w:val="00643935"/>
    <w:rsid w:val="00643B39"/>
    <w:rsid w:val="00645380"/>
    <w:rsid w:val="00645FEE"/>
    <w:rsid w:val="006479A9"/>
    <w:rsid w:val="0065001A"/>
    <w:rsid w:val="0065006B"/>
    <w:rsid w:val="006500B3"/>
    <w:rsid w:val="00651285"/>
    <w:rsid w:val="00652BFD"/>
    <w:rsid w:val="00653B41"/>
    <w:rsid w:val="00653F6D"/>
    <w:rsid w:val="00653FE4"/>
    <w:rsid w:val="006542EC"/>
    <w:rsid w:val="006548C6"/>
    <w:rsid w:val="00654ACC"/>
    <w:rsid w:val="00654C01"/>
    <w:rsid w:val="00655350"/>
    <w:rsid w:val="00655EDC"/>
    <w:rsid w:val="00656506"/>
    <w:rsid w:val="0065682B"/>
    <w:rsid w:val="00657772"/>
    <w:rsid w:val="00657837"/>
    <w:rsid w:val="00657A9B"/>
    <w:rsid w:val="00657CC9"/>
    <w:rsid w:val="00657DA0"/>
    <w:rsid w:val="0066018E"/>
    <w:rsid w:val="0066059F"/>
    <w:rsid w:val="00661370"/>
    <w:rsid w:val="00661A46"/>
    <w:rsid w:val="006625B1"/>
    <w:rsid w:val="00662953"/>
    <w:rsid w:val="006634AC"/>
    <w:rsid w:val="0066480A"/>
    <w:rsid w:val="00665145"/>
    <w:rsid w:val="0066515D"/>
    <w:rsid w:val="006651B5"/>
    <w:rsid w:val="00665217"/>
    <w:rsid w:val="0066525C"/>
    <w:rsid w:val="006654CC"/>
    <w:rsid w:val="0066559D"/>
    <w:rsid w:val="0066593E"/>
    <w:rsid w:val="006660FC"/>
    <w:rsid w:val="0066762B"/>
    <w:rsid w:val="00667D15"/>
    <w:rsid w:val="006714FB"/>
    <w:rsid w:val="00671CD2"/>
    <w:rsid w:val="00672133"/>
    <w:rsid w:val="00672789"/>
    <w:rsid w:val="00672825"/>
    <w:rsid w:val="00672D53"/>
    <w:rsid w:val="00674E46"/>
    <w:rsid w:val="00674F94"/>
    <w:rsid w:val="00675A7E"/>
    <w:rsid w:val="00675B2C"/>
    <w:rsid w:val="006769C8"/>
    <w:rsid w:val="006771CB"/>
    <w:rsid w:val="00677F72"/>
    <w:rsid w:val="00680195"/>
    <w:rsid w:val="00680C22"/>
    <w:rsid w:val="00681867"/>
    <w:rsid w:val="0068189E"/>
    <w:rsid w:val="006818E3"/>
    <w:rsid w:val="00681940"/>
    <w:rsid w:val="00681972"/>
    <w:rsid w:val="00681978"/>
    <w:rsid w:val="00682568"/>
    <w:rsid w:val="006829B9"/>
    <w:rsid w:val="006832EE"/>
    <w:rsid w:val="0068335E"/>
    <w:rsid w:val="0068338A"/>
    <w:rsid w:val="00683654"/>
    <w:rsid w:val="00683C57"/>
    <w:rsid w:val="00685B4D"/>
    <w:rsid w:val="00686915"/>
    <w:rsid w:val="00687BDF"/>
    <w:rsid w:val="00690676"/>
    <w:rsid w:val="0069093D"/>
    <w:rsid w:val="0069098C"/>
    <w:rsid w:val="00690AE1"/>
    <w:rsid w:val="006910DE"/>
    <w:rsid w:val="00691453"/>
    <w:rsid w:val="006914B9"/>
    <w:rsid w:val="00691E60"/>
    <w:rsid w:val="00692491"/>
    <w:rsid w:val="006928A1"/>
    <w:rsid w:val="00693596"/>
    <w:rsid w:val="006936BA"/>
    <w:rsid w:val="00693FCD"/>
    <w:rsid w:val="00694A3C"/>
    <w:rsid w:val="00694E00"/>
    <w:rsid w:val="00694E5D"/>
    <w:rsid w:val="00695025"/>
    <w:rsid w:val="00695E72"/>
    <w:rsid w:val="00696B45"/>
    <w:rsid w:val="00697920"/>
    <w:rsid w:val="00697927"/>
    <w:rsid w:val="00697E2A"/>
    <w:rsid w:val="006A0233"/>
    <w:rsid w:val="006A097F"/>
    <w:rsid w:val="006A134A"/>
    <w:rsid w:val="006A1726"/>
    <w:rsid w:val="006A1C2D"/>
    <w:rsid w:val="006A27A9"/>
    <w:rsid w:val="006A39A1"/>
    <w:rsid w:val="006A3BBA"/>
    <w:rsid w:val="006A3CB8"/>
    <w:rsid w:val="006A5438"/>
    <w:rsid w:val="006A5AFF"/>
    <w:rsid w:val="006A72D4"/>
    <w:rsid w:val="006A7A18"/>
    <w:rsid w:val="006A7D06"/>
    <w:rsid w:val="006B0203"/>
    <w:rsid w:val="006B0698"/>
    <w:rsid w:val="006B1090"/>
    <w:rsid w:val="006B2434"/>
    <w:rsid w:val="006B2694"/>
    <w:rsid w:val="006B2AAF"/>
    <w:rsid w:val="006B3390"/>
    <w:rsid w:val="006B386F"/>
    <w:rsid w:val="006B38E3"/>
    <w:rsid w:val="006B3B73"/>
    <w:rsid w:val="006B4807"/>
    <w:rsid w:val="006B4869"/>
    <w:rsid w:val="006B5075"/>
    <w:rsid w:val="006B52BB"/>
    <w:rsid w:val="006B53E2"/>
    <w:rsid w:val="006B54C6"/>
    <w:rsid w:val="006B610D"/>
    <w:rsid w:val="006B6151"/>
    <w:rsid w:val="006B62F1"/>
    <w:rsid w:val="006B64BE"/>
    <w:rsid w:val="006B6AD8"/>
    <w:rsid w:val="006C0579"/>
    <w:rsid w:val="006C1224"/>
    <w:rsid w:val="006C381D"/>
    <w:rsid w:val="006C3BE2"/>
    <w:rsid w:val="006C456F"/>
    <w:rsid w:val="006C47CF"/>
    <w:rsid w:val="006C4AE9"/>
    <w:rsid w:val="006C5805"/>
    <w:rsid w:val="006C5E49"/>
    <w:rsid w:val="006C618E"/>
    <w:rsid w:val="006C6AD4"/>
    <w:rsid w:val="006C6B85"/>
    <w:rsid w:val="006C726F"/>
    <w:rsid w:val="006C7864"/>
    <w:rsid w:val="006C7FDC"/>
    <w:rsid w:val="006D08C0"/>
    <w:rsid w:val="006D09AA"/>
    <w:rsid w:val="006D0E2F"/>
    <w:rsid w:val="006D1A09"/>
    <w:rsid w:val="006D2140"/>
    <w:rsid w:val="006D30CF"/>
    <w:rsid w:val="006D336D"/>
    <w:rsid w:val="006D381C"/>
    <w:rsid w:val="006D3D8F"/>
    <w:rsid w:val="006D40C2"/>
    <w:rsid w:val="006D4383"/>
    <w:rsid w:val="006D4452"/>
    <w:rsid w:val="006D5CD8"/>
    <w:rsid w:val="006D5F35"/>
    <w:rsid w:val="006D608A"/>
    <w:rsid w:val="006D69C7"/>
    <w:rsid w:val="006D69E7"/>
    <w:rsid w:val="006D72F2"/>
    <w:rsid w:val="006D7EDD"/>
    <w:rsid w:val="006D7F0B"/>
    <w:rsid w:val="006D7F2D"/>
    <w:rsid w:val="006D7FB1"/>
    <w:rsid w:val="006E138C"/>
    <w:rsid w:val="006E138D"/>
    <w:rsid w:val="006E1AA5"/>
    <w:rsid w:val="006E2B0F"/>
    <w:rsid w:val="006E313B"/>
    <w:rsid w:val="006E3E28"/>
    <w:rsid w:val="006E4234"/>
    <w:rsid w:val="006E45E4"/>
    <w:rsid w:val="006E4AD1"/>
    <w:rsid w:val="006E5CD4"/>
    <w:rsid w:val="006E609B"/>
    <w:rsid w:val="006E64BB"/>
    <w:rsid w:val="006E64C6"/>
    <w:rsid w:val="006E6B30"/>
    <w:rsid w:val="006E705B"/>
    <w:rsid w:val="006E7D6D"/>
    <w:rsid w:val="006F0115"/>
    <w:rsid w:val="006F05EC"/>
    <w:rsid w:val="006F082F"/>
    <w:rsid w:val="006F0EB4"/>
    <w:rsid w:val="006F1046"/>
    <w:rsid w:val="006F1D7A"/>
    <w:rsid w:val="006F248A"/>
    <w:rsid w:val="006F263D"/>
    <w:rsid w:val="006F2EEC"/>
    <w:rsid w:val="006F2F83"/>
    <w:rsid w:val="006F41C9"/>
    <w:rsid w:val="006F4374"/>
    <w:rsid w:val="006F43EE"/>
    <w:rsid w:val="006F5262"/>
    <w:rsid w:val="006F5567"/>
    <w:rsid w:val="006F5685"/>
    <w:rsid w:val="006F642C"/>
    <w:rsid w:val="006F6451"/>
    <w:rsid w:val="006F66EE"/>
    <w:rsid w:val="006F77ED"/>
    <w:rsid w:val="006F7A87"/>
    <w:rsid w:val="006F7D59"/>
    <w:rsid w:val="006F7EE1"/>
    <w:rsid w:val="006F7FA2"/>
    <w:rsid w:val="00700744"/>
    <w:rsid w:val="00701876"/>
    <w:rsid w:val="00702963"/>
    <w:rsid w:val="007038D0"/>
    <w:rsid w:val="00704AFD"/>
    <w:rsid w:val="00704E05"/>
    <w:rsid w:val="00704E43"/>
    <w:rsid w:val="00704EEC"/>
    <w:rsid w:val="00705425"/>
    <w:rsid w:val="00707591"/>
    <w:rsid w:val="0071067F"/>
    <w:rsid w:val="00710903"/>
    <w:rsid w:val="007111FF"/>
    <w:rsid w:val="00712136"/>
    <w:rsid w:val="00712438"/>
    <w:rsid w:val="00712F58"/>
    <w:rsid w:val="00715AB6"/>
    <w:rsid w:val="007162A2"/>
    <w:rsid w:val="00716664"/>
    <w:rsid w:val="00716FE7"/>
    <w:rsid w:val="00717375"/>
    <w:rsid w:val="0072053A"/>
    <w:rsid w:val="00720ACE"/>
    <w:rsid w:val="00721382"/>
    <w:rsid w:val="00722037"/>
    <w:rsid w:val="007224D1"/>
    <w:rsid w:val="00722640"/>
    <w:rsid w:val="00722B42"/>
    <w:rsid w:val="00722B7B"/>
    <w:rsid w:val="00722DC2"/>
    <w:rsid w:val="007235CC"/>
    <w:rsid w:val="007236F8"/>
    <w:rsid w:val="00723F95"/>
    <w:rsid w:val="00724ECD"/>
    <w:rsid w:val="007255F9"/>
    <w:rsid w:val="00725B35"/>
    <w:rsid w:val="00726B08"/>
    <w:rsid w:val="00726EDD"/>
    <w:rsid w:val="007274DD"/>
    <w:rsid w:val="007276DF"/>
    <w:rsid w:val="0073120E"/>
    <w:rsid w:val="00731D55"/>
    <w:rsid w:val="0073201F"/>
    <w:rsid w:val="00732355"/>
    <w:rsid w:val="0073236B"/>
    <w:rsid w:val="00732727"/>
    <w:rsid w:val="00732A9D"/>
    <w:rsid w:val="0073381C"/>
    <w:rsid w:val="00735454"/>
    <w:rsid w:val="007356E3"/>
    <w:rsid w:val="00735FBC"/>
    <w:rsid w:val="00736684"/>
    <w:rsid w:val="00736CB6"/>
    <w:rsid w:val="00736F22"/>
    <w:rsid w:val="0074200C"/>
    <w:rsid w:val="00742820"/>
    <w:rsid w:val="00742BD6"/>
    <w:rsid w:val="007436D1"/>
    <w:rsid w:val="00743922"/>
    <w:rsid w:val="007439F9"/>
    <w:rsid w:val="00743EE4"/>
    <w:rsid w:val="00744D8B"/>
    <w:rsid w:val="00745007"/>
    <w:rsid w:val="0074574C"/>
    <w:rsid w:val="00745DE0"/>
    <w:rsid w:val="007467C1"/>
    <w:rsid w:val="00746954"/>
    <w:rsid w:val="00746A81"/>
    <w:rsid w:val="00747DB1"/>
    <w:rsid w:val="00747EF6"/>
    <w:rsid w:val="00751354"/>
    <w:rsid w:val="00752598"/>
    <w:rsid w:val="00752716"/>
    <w:rsid w:val="00753E8B"/>
    <w:rsid w:val="0075456D"/>
    <w:rsid w:val="00754843"/>
    <w:rsid w:val="007551A4"/>
    <w:rsid w:val="007555FF"/>
    <w:rsid w:val="007558B8"/>
    <w:rsid w:val="007563D0"/>
    <w:rsid w:val="007563D9"/>
    <w:rsid w:val="00756985"/>
    <w:rsid w:val="00760BA6"/>
    <w:rsid w:val="00760C0B"/>
    <w:rsid w:val="007618F8"/>
    <w:rsid w:val="00761AF8"/>
    <w:rsid w:val="007626FF"/>
    <w:rsid w:val="007628B4"/>
    <w:rsid w:val="00762E12"/>
    <w:rsid w:val="00762E90"/>
    <w:rsid w:val="00763206"/>
    <w:rsid w:val="00763261"/>
    <w:rsid w:val="00763B43"/>
    <w:rsid w:val="00763FAB"/>
    <w:rsid w:val="00764F3A"/>
    <w:rsid w:val="0076579D"/>
    <w:rsid w:val="0076587C"/>
    <w:rsid w:val="007658DA"/>
    <w:rsid w:val="007658FB"/>
    <w:rsid w:val="00765AF8"/>
    <w:rsid w:val="00766C56"/>
    <w:rsid w:val="00766D23"/>
    <w:rsid w:val="00767787"/>
    <w:rsid w:val="007677C5"/>
    <w:rsid w:val="00767CE9"/>
    <w:rsid w:val="00767EEA"/>
    <w:rsid w:val="0077063B"/>
    <w:rsid w:val="007713E8"/>
    <w:rsid w:val="00771BC6"/>
    <w:rsid w:val="00771DCA"/>
    <w:rsid w:val="00772585"/>
    <w:rsid w:val="00773302"/>
    <w:rsid w:val="00773557"/>
    <w:rsid w:val="007738AC"/>
    <w:rsid w:val="00773D08"/>
    <w:rsid w:val="00775B9C"/>
    <w:rsid w:val="007761B5"/>
    <w:rsid w:val="00777AFA"/>
    <w:rsid w:val="00780038"/>
    <w:rsid w:val="007802D2"/>
    <w:rsid w:val="00780457"/>
    <w:rsid w:val="00781042"/>
    <w:rsid w:val="007825D3"/>
    <w:rsid w:val="007830BA"/>
    <w:rsid w:val="0078313F"/>
    <w:rsid w:val="00783E63"/>
    <w:rsid w:val="00783F9E"/>
    <w:rsid w:val="0078445B"/>
    <w:rsid w:val="00784A49"/>
    <w:rsid w:val="00784B44"/>
    <w:rsid w:val="00785141"/>
    <w:rsid w:val="00786718"/>
    <w:rsid w:val="00786776"/>
    <w:rsid w:val="00786F61"/>
    <w:rsid w:val="007871C6"/>
    <w:rsid w:val="0078731E"/>
    <w:rsid w:val="00787864"/>
    <w:rsid w:val="0079037C"/>
    <w:rsid w:val="0079206C"/>
    <w:rsid w:val="0079212F"/>
    <w:rsid w:val="007921FA"/>
    <w:rsid w:val="00792623"/>
    <w:rsid w:val="00792736"/>
    <w:rsid w:val="007940A6"/>
    <w:rsid w:val="007941DE"/>
    <w:rsid w:val="00794531"/>
    <w:rsid w:val="00794908"/>
    <w:rsid w:val="00794C71"/>
    <w:rsid w:val="00794E11"/>
    <w:rsid w:val="007950C7"/>
    <w:rsid w:val="0079639A"/>
    <w:rsid w:val="00797223"/>
    <w:rsid w:val="0079724D"/>
    <w:rsid w:val="007977E2"/>
    <w:rsid w:val="007A0754"/>
    <w:rsid w:val="007A0BBF"/>
    <w:rsid w:val="007A0F8A"/>
    <w:rsid w:val="007A0FBC"/>
    <w:rsid w:val="007A1906"/>
    <w:rsid w:val="007A1BF0"/>
    <w:rsid w:val="007A2BDB"/>
    <w:rsid w:val="007A34A4"/>
    <w:rsid w:val="007A3781"/>
    <w:rsid w:val="007A37C9"/>
    <w:rsid w:val="007A3F9F"/>
    <w:rsid w:val="007A4552"/>
    <w:rsid w:val="007A481F"/>
    <w:rsid w:val="007A5015"/>
    <w:rsid w:val="007A501D"/>
    <w:rsid w:val="007A6A9B"/>
    <w:rsid w:val="007A7077"/>
    <w:rsid w:val="007A70F3"/>
    <w:rsid w:val="007A774A"/>
    <w:rsid w:val="007A7BC7"/>
    <w:rsid w:val="007A7E33"/>
    <w:rsid w:val="007B0794"/>
    <w:rsid w:val="007B0860"/>
    <w:rsid w:val="007B161F"/>
    <w:rsid w:val="007B174B"/>
    <w:rsid w:val="007B19E2"/>
    <w:rsid w:val="007B1B3D"/>
    <w:rsid w:val="007B2CF3"/>
    <w:rsid w:val="007B3337"/>
    <w:rsid w:val="007B3549"/>
    <w:rsid w:val="007B365D"/>
    <w:rsid w:val="007B3945"/>
    <w:rsid w:val="007B3FE9"/>
    <w:rsid w:val="007B49E4"/>
    <w:rsid w:val="007B49F3"/>
    <w:rsid w:val="007B4F8C"/>
    <w:rsid w:val="007B5558"/>
    <w:rsid w:val="007B5EDB"/>
    <w:rsid w:val="007B6532"/>
    <w:rsid w:val="007B68D3"/>
    <w:rsid w:val="007B6BE6"/>
    <w:rsid w:val="007B6C3D"/>
    <w:rsid w:val="007C00E5"/>
    <w:rsid w:val="007C0CD8"/>
    <w:rsid w:val="007C0D01"/>
    <w:rsid w:val="007C1301"/>
    <w:rsid w:val="007C13AD"/>
    <w:rsid w:val="007C29A9"/>
    <w:rsid w:val="007C35B8"/>
    <w:rsid w:val="007C3961"/>
    <w:rsid w:val="007C3E1B"/>
    <w:rsid w:val="007C41E7"/>
    <w:rsid w:val="007C4290"/>
    <w:rsid w:val="007C45F1"/>
    <w:rsid w:val="007C46F1"/>
    <w:rsid w:val="007C566F"/>
    <w:rsid w:val="007C580A"/>
    <w:rsid w:val="007C587D"/>
    <w:rsid w:val="007C6159"/>
    <w:rsid w:val="007C629B"/>
    <w:rsid w:val="007C72D0"/>
    <w:rsid w:val="007D00D5"/>
    <w:rsid w:val="007D0B10"/>
    <w:rsid w:val="007D1B32"/>
    <w:rsid w:val="007D1F4A"/>
    <w:rsid w:val="007D22DF"/>
    <w:rsid w:val="007D2351"/>
    <w:rsid w:val="007D2C92"/>
    <w:rsid w:val="007D2F40"/>
    <w:rsid w:val="007D32D8"/>
    <w:rsid w:val="007D3447"/>
    <w:rsid w:val="007D3498"/>
    <w:rsid w:val="007D37E4"/>
    <w:rsid w:val="007D3EED"/>
    <w:rsid w:val="007D4708"/>
    <w:rsid w:val="007D5616"/>
    <w:rsid w:val="007D5B7C"/>
    <w:rsid w:val="007D5E30"/>
    <w:rsid w:val="007D617C"/>
    <w:rsid w:val="007D6678"/>
    <w:rsid w:val="007E014C"/>
    <w:rsid w:val="007E0E5C"/>
    <w:rsid w:val="007E17AB"/>
    <w:rsid w:val="007E1F34"/>
    <w:rsid w:val="007E1F73"/>
    <w:rsid w:val="007E2634"/>
    <w:rsid w:val="007E2764"/>
    <w:rsid w:val="007E29D3"/>
    <w:rsid w:val="007E2A10"/>
    <w:rsid w:val="007E2BD8"/>
    <w:rsid w:val="007E2DB2"/>
    <w:rsid w:val="007E2F98"/>
    <w:rsid w:val="007E36D9"/>
    <w:rsid w:val="007E46D7"/>
    <w:rsid w:val="007E4B27"/>
    <w:rsid w:val="007E4D64"/>
    <w:rsid w:val="007E4E9B"/>
    <w:rsid w:val="007E50B1"/>
    <w:rsid w:val="007E5B51"/>
    <w:rsid w:val="007E5EA1"/>
    <w:rsid w:val="007E6BDD"/>
    <w:rsid w:val="007E6C0B"/>
    <w:rsid w:val="007E7018"/>
    <w:rsid w:val="007E7227"/>
    <w:rsid w:val="007E7EC9"/>
    <w:rsid w:val="007F036F"/>
    <w:rsid w:val="007F06D8"/>
    <w:rsid w:val="007F1136"/>
    <w:rsid w:val="007F1DE8"/>
    <w:rsid w:val="007F1EB4"/>
    <w:rsid w:val="007F264F"/>
    <w:rsid w:val="007F292D"/>
    <w:rsid w:val="007F3F85"/>
    <w:rsid w:val="007F4849"/>
    <w:rsid w:val="007F4EF7"/>
    <w:rsid w:val="007F4F31"/>
    <w:rsid w:val="007F540D"/>
    <w:rsid w:val="007F6340"/>
    <w:rsid w:val="007F6569"/>
    <w:rsid w:val="007F660E"/>
    <w:rsid w:val="007F6C04"/>
    <w:rsid w:val="007F7195"/>
    <w:rsid w:val="007F7EE3"/>
    <w:rsid w:val="007F7FF5"/>
    <w:rsid w:val="008000BC"/>
    <w:rsid w:val="00800298"/>
    <w:rsid w:val="00800CEF"/>
    <w:rsid w:val="0080113F"/>
    <w:rsid w:val="0080133A"/>
    <w:rsid w:val="00801D29"/>
    <w:rsid w:val="00802624"/>
    <w:rsid w:val="00802803"/>
    <w:rsid w:val="008041FE"/>
    <w:rsid w:val="0080465A"/>
    <w:rsid w:val="00804E35"/>
    <w:rsid w:val="00804FD9"/>
    <w:rsid w:val="008061AD"/>
    <w:rsid w:val="00806305"/>
    <w:rsid w:val="00807637"/>
    <w:rsid w:val="008076A1"/>
    <w:rsid w:val="008077A2"/>
    <w:rsid w:val="00810345"/>
    <w:rsid w:val="0081150A"/>
    <w:rsid w:val="008115B8"/>
    <w:rsid w:val="00813C41"/>
    <w:rsid w:val="00813D5C"/>
    <w:rsid w:val="008145F7"/>
    <w:rsid w:val="00815577"/>
    <w:rsid w:val="0081563F"/>
    <w:rsid w:val="00815A7C"/>
    <w:rsid w:val="00816347"/>
    <w:rsid w:val="0081669D"/>
    <w:rsid w:val="00820CEF"/>
    <w:rsid w:val="00820D84"/>
    <w:rsid w:val="00820FE6"/>
    <w:rsid w:val="00821235"/>
    <w:rsid w:val="00821436"/>
    <w:rsid w:val="0082226C"/>
    <w:rsid w:val="008225EF"/>
    <w:rsid w:val="00823F33"/>
    <w:rsid w:val="008248D8"/>
    <w:rsid w:val="00824927"/>
    <w:rsid w:val="00824B8C"/>
    <w:rsid w:val="008256A3"/>
    <w:rsid w:val="008267F1"/>
    <w:rsid w:val="00826F93"/>
    <w:rsid w:val="0082793D"/>
    <w:rsid w:val="008311DA"/>
    <w:rsid w:val="00831D1C"/>
    <w:rsid w:val="00831D24"/>
    <w:rsid w:val="00832198"/>
    <w:rsid w:val="00832360"/>
    <w:rsid w:val="00832943"/>
    <w:rsid w:val="008329C3"/>
    <w:rsid w:val="00832B78"/>
    <w:rsid w:val="008333C7"/>
    <w:rsid w:val="0083347F"/>
    <w:rsid w:val="008335FA"/>
    <w:rsid w:val="00833A82"/>
    <w:rsid w:val="00833CB5"/>
    <w:rsid w:val="00834C70"/>
    <w:rsid w:val="008351EA"/>
    <w:rsid w:val="00835222"/>
    <w:rsid w:val="008358DC"/>
    <w:rsid w:val="00835B35"/>
    <w:rsid w:val="00835CB5"/>
    <w:rsid w:val="00835F38"/>
    <w:rsid w:val="00836E91"/>
    <w:rsid w:val="00837F9C"/>
    <w:rsid w:val="00840E21"/>
    <w:rsid w:val="00841B3C"/>
    <w:rsid w:val="00841FA7"/>
    <w:rsid w:val="00842978"/>
    <w:rsid w:val="00843797"/>
    <w:rsid w:val="00843CD9"/>
    <w:rsid w:val="00843F07"/>
    <w:rsid w:val="0084453A"/>
    <w:rsid w:val="00844912"/>
    <w:rsid w:val="00845458"/>
    <w:rsid w:val="008456B7"/>
    <w:rsid w:val="00845CE9"/>
    <w:rsid w:val="0084716D"/>
    <w:rsid w:val="008476FE"/>
    <w:rsid w:val="00847A8F"/>
    <w:rsid w:val="00850AF1"/>
    <w:rsid w:val="00850DDA"/>
    <w:rsid w:val="00851F47"/>
    <w:rsid w:val="00853AFC"/>
    <w:rsid w:val="008547AA"/>
    <w:rsid w:val="00854873"/>
    <w:rsid w:val="00855192"/>
    <w:rsid w:val="00855605"/>
    <w:rsid w:val="0085579C"/>
    <w:rsid w:val="008562A1"/>
    <w:rsid w:val="008565C0"/>
    <w:rsid w:val="0085793F"/>
    <w:rsid w:val="00862C96"/>
    <w:rsid w:val="00862F5A"/>
    <w:rsid w:val="00863862"/>
    <w:rsid w:val="00863A82"/>
    <w:rsid w:val="00864033"/>
    <w:rsid w:val="00865CF6"/>
    <w:rsid w:val="008664FD"/>
    <w:rsid w:val="00866B88"/>
    <w:rsid w:val="00866FD3"/>
    <w:rsid w:val="008705F0"/>
    <w:rsid w:val="0087076A"/>
    <w:rsid w:val="0087116A"/>
    <w:rsid w:val="0087157F"/>
    <w:rsid w:val="008715FF"/>
    <w:rsid w:val="008719C4"/>
    <w:rsid w:val="00871FCA"/>
    <w:rsid w:val="008725DB"/>
    <w:rsid w:val="00872D55"/>
    <w:rsid w:val="00873AC1"/>
    <w:rsid w:val="008740AA"/>
    <w:rsid w:val="0087469A"/>
    <w:rsid w:val="00874909"/>
    <w:rsid w:val="00875454"/>
    <w:rsid w:val="00875868"/>
    <w:rsid w:val="00875BE7"/>
    <w:rsid w:val="0087602D"/>
    <w:rsid w:val="0087619F"/>
    <w:rsid w:val="00876761"/>
    <w:rsid w:val="008769D4"/>
    <w:rsid w:val="00876E9C"/>
    <w:rsid w:val="00877823"/>
    <w:rsid w:val="00877A0B"/>
    <w:rsid w:val="00877C8B"/>
    <w:rsid w:val="00880008"/>
    <w:rsid w:val="008801EB"/>
    <w:rsid w:val="00880246"/>
    <w:rsid w:val="00880937"/>
    <w:rsid w:val="00880A8F"/>
    <w:rsid w:val="00880B32"/>
    <w:rsid w:val="00881E5C"/>
    <w:rsid w:val="00881EC7"/>
    <w:rsid w:val="00881EFE"/>
    <w:rsid w:val="00881FA3"/>
    <w:rsid w:val="00882F1B"/>
    <w:rsid w:val="00883539"/>
    <w:rsid w:val="00883782"/>
    <w:rsid w:val="00883CEF"/>
    <w:rsid w:val="008844B6"/>
    <w:rsid w:val="00884AD3"/>
    <w:rsid w:val="00884ADC"/>
    <w:rsid w:val="00884C5B"/>
    <w:rsid w:val="00884CAF"/>
    <w:rsid w:val="008854ED"/>
    <w:rsid w:val="008865AC"/>
    <w:rsid w:val="008905F2"/>
    <w:rsid w:val="008906A7"/>
    <w:rsid w:val="00891687"/>
    <w:rsid w:val="00891A23"/>
    <w:rsid w:val="00891E38"/>
    <w:rsid w:val="00892566"/>
    <w:rsid w:val="008925D5"/>
    <w:rsid w:val="008939FC"/>
    <w:rsid w:val="00893A85"/>
    <w:rsid w:val="008941CE"/>
    <w:rsid w:val="00894C07"/>
    <w:rsid w:val="00895257"/>
    <w:rsid w:val="00896037"/>
    <w:rsid w:val="0089745B"/>
    <w:rsid w:val="008978BE"/>
    <w:rsid w:val="00897A0D"/>
    <w:rsid w:val="00897D95"/>
    <w:rsid w:val="008A0BB6"/>
    <w:rsid w:val="008A1085"/>
    <w:rsid w:val="008A1634"/>
    <w:rsid w:val="008A377B"/>
    <w:rsid w:val="008A44B4"/>
    <w:rsid w:val="008A456A"/>
    <w:rsid w:val="008A4EDB"/>
    <w:rsid w:val="008A4EF3"/>
    <w:rsid w:val="008A549A"/>
    <w:rsid w:val="008A5540"/>
    <w:rsid w:val="008A5EE0"/>
    <w:rsid w:val="008A6230"/>
    <w:rsid w:val="008A65BB"/>
    <w:rsid w:val="008A65FE"/>
    <w:rsid w:val="008A697E"/>
    <w:rsid w:val="008A6AED"/>
    <w:rsid w:val="008A724F"/>
    <w:rsid w:val="008A7418"/>
    <w:rsid w:val="008A7A08"/>
    <w:rsid w:val="008A7B18"/>
    <w:rsid w:val="008A7C9A"/>
    <w:rsid w:val="008B0042"/>
    <w:rsid w:val="008B17A8"/>
    <w:rsid w:val="008B2A2B"/>
    <w:rsid w:val="008B3416"/>
    <w:rsid w:val="008B3A98"/>
    <w:rsid w:val="008B3EC2"/>
    <w:rsid w:val="008B4756"/>
    <w:rsid w:val="008B4D91"/>
    <w:rsid w:val="008B50DF"/>
    <w:rsid w:val="008B5702"/>
    <w:rsid w:val="008B6E64"/>
    <w:rsid w:val="008B717A"/>
    <w:rsid w:val="008B7220"/>
    <w:rsid w:val="008B7B17"/>
    <w:rsid w:val="008B7F47"/>
    <w:rsid w:val="008C01B8"/>
    <w:rsid w:val="008C0A3C"/>
    <w:rsid w:val="008C0C81"/>
    <w:rsid w:val="008C13EA"/>
    <w:rsid w:val="008C1AD6"/>
    <w:rsid w:val="008C284C"/>
    <w:rsid w:val="008C2E6D"/>
    <w:rsid w:val="008C4877"/>
    <w:rsid w:val="008C552B"/>
    <w:rsid w:val="008C5563"/>
    <w:rsid w:val="008C5742"/>
    <w:rsid w:val="008C5DA5"/>
    <w:rsid w:val="008C6267"/>
    <w:rsid w:val="008C6352"/>
    <w:rsid w:val="008C6C31"/>
    <w:rsid w:val="008C7682"/>
    <w:rsid w:val="008C79CE"/>
    <w:rsid w:val="008C7F01"/>
    <w:rsid w:val="008D0CB3"/>
    <w:rsid w:val="008D0D82"/>
    <w:rsid w:val="008D1E4A"/>
    <w:rsid w:val="008D2095"/>
    <w:rsid w:val="008D2878"/>
    <w:rsid w:val="008D343F"/>
    <w:rsid w:val="008D5B58"/>
    <w:rsid w:val="008D5DDE"/>
    <w:rsid w:val="008D6576"/>
    <w:rsid w:val="008D6931"/>
    <w:rsid w:val="008D76D3"/>
    <w:rsid w:val="008E0B13"/>
    <w:rsid w:val="008E0BD5"/>
    <w:rsid w:val="008E0DEB"/>
    <w:rsid w:val="008E108F"/>
    <w:rsid w:val="008E12C3"/>
    <w:rsid w:val="008E1981"/>
    <w:rsid w:val="008E2027"/>
    <w:rsid w:val="008E2745"/>
    <w:rsid w:val="008E2BCA"/>
    <w:rsid w:val="008E2D55"/>
    <w:rsid w:val="008E3055"/>
    <w:rsid w:val="008E368E"/>
    <w:rsid w:val="008E3B23"/>
    <w:rsid w:val="008E50C4"/>
    <w:rsid w:val="008E52CF"/>
    <w:rsid w:val="008E5882"/>
    <w:rsid w:val="008E5950"/>
    <w:rsid w:val="008E5B01"/>
    <w:rsid w:val="008E6684"/>
    <w:rsid w:val="008E6C2B"/>
    <w:rsid w:val="008E754F"/>
    <w:rsid w:val="008F01EB"/>
    <w:rsid w:val="008F0756"/>
    <w:rsid w:val="008F0CE9"/>
    <w:rsid w:val="008F0E85"/>
    <w:rsid w:val="008F1008"/>
    <w:rsid w:val="008F19CE"/>
    <w:rsid w:val="008F1B10"/>
    <w:rsid w:val="008F257A"/>
    <w:rsid w:val="008F2BA2"/>
    <w:rsid w:val="008F3AE7"/>
    <w:rsid w:val="008F3E72"/>
    <w:rsid w:val="008F443C"/>
    <w:rsid w:val="008F450A"/>
    <w:rsid w:val="008F4AAF"/>
    <w:rsid w:val="008F501C"/>
    <w:rsid w:val="008F5CD1"/>
    <w:rsid w:val="008F5DA8"/>
    <w:rsid w:val="008F6586"/>
    <w:rsid w:val="008F7148"/>
    <w:rsid w:val="008F736C"/>
    <w:rsid w:val="008F77A7"/>
    <w:rsid w:val="008F78C8"/>
    <w:rsid w:val="00900819"/>
    <w:rsid w:val="00901333"/>
    <w:rsid w:val="009014F2"/>
    <w:rsid w:val="00901FE0"/>
    <w:rsid w:val="0090232F"/>
    <w:rsid w:val="00902FED"/>
    <w:rsid w:val="00903786"/>
    <w:rsid w:val="00903C80"/>
    <w:rsid w:val="00904D3F"/>
    <w:rsid w:val="00904F85"/>
    <w:rsid w:val="00905D6F"/>
    <w:rsid w:val="009061CC"/>
    <w:rsid w:val="009061CF"/>
    <w:rsid w:val="00906BEF"/>
    <w:rsid w:val="009075A4"/>
    <w:rsid w:val="00907A32"/>
    <w:rsid w:val="00907B6E"/>
    <w:rsid w:val="00907EAC"/>
    <w:rsid w:val="0091046F"/>
    <w:rsid w:val="009104BE"/>
    <w:rsid w:val="00910CDA"/>
    <w:rsid w:val="00910E95"/>
    <w:rsid w:val="00912618"/>
    <w:rsid w:val="00913046"/>
    <w:rsid w:val="00913076"/>
    <w:rsid w:val="0091418B"/>
    <w:rsid w:val="0091419B"/>
    <w:rsid w:val="00914507"/>
    <w:rsid w:val="00915305"/>
    <w:rsid w:val="00915D9F"/>
    <w:rsid w:val="00916259"/>
    <w:rsid w:val="00916907"/>
    <w:rsid w:val="00916CC6"/>
    <w:rsid w:val="0091702A"/>
    <w:rsid w:val="009172FA"/>
    <w:rsid w:val="00917446"/>
    <w:rsid w:val="00917814"/>
    <w:rsid w:val="0092083E"/>
    <w:rsid w:val="00920A8A"/>
    <w:rsid w:val="00920D5F"/>
    <w:rsid w:val="0092252A"/>
    <w:rsid w:val="009227F3"/>
    <w:rsid w:val="009238BF"/>
    <w:rsid w:val="00923980"/>
    <w:rsid w:val="00923BEE"/>
    <w:rsid w:val="0092403C"/>
    <w:rsid w:val="00924578"/>
    <w:rsid w:val="009246EC"/>
    <w:rsid w:val="00924E43"/>
    <w:rsid w:val="00925100"/>
    <w:rsid w:val="0092548C"/>
    <w:rsid w:val="00925A8E"/>
    <w:rsid w:val="00925B7D"/>
    <w:rsid w:val="00925FC2"/>
    <w:rsid w:val="00925FE7"/>
    <w:rsid w:val="00926105"/>
    <w:rsid w:val="009263CB"/>
    <w:rsid w:val="0092702C"/>
    <w:rsid w:val="00927109"/>
    <w:rsid w:val="00927841"/>
    <w:rsid w:val="00927C08"/>
    <w:rsid w:val="00927EE4"/>
    <w:rsid w:val="00927EF9"/>
    <w:rsid w:val="0093080D"/>
    <w:rsid w:val="0093115A"/>
    <w:rsid w:val="009316C3"/>
    <w:rsid w:val="00932651"/>
    <w:rsid w:val="00933D8F"/>
    <w:rsid w:val="00933E5E"/>
    <w:rsid w:val="0093454C"/>
    <w:rsid w:val="00934B9E"/>
    <w:rsid w:val="00934CD2"/>
    <w:rsid w:val="0093550B"/>
    <w:rsid w:val="009361BD"/>
    <w:rsid w:val="00936306"/>
    <w:rsid w:val="0093654F"/>
    <w:rsid w:val="00936CF5"/>
    <w:rsid w:val="0093776F"/>
    <w:rsid w:val="009379F4"/>
    <w:rsid w:val="00937A96"/>
    <w:rsid w:val="0094075E"/>
    <w:rsid w:val="00940E85"/>
    <w:rsid w:val="00941835"/>
    <w:rsid w:val="00941949"/>
    <w:rsid w:val="009423A3"/>
    <w:rsid w:val="0094247A"/>
    <w:rsid w:val="00942ABE"/>
    <w:rsid w:val="00943234"/>
    <w:rsid w:val="009440BA"/>
    <w:rsid w:val="009446C9"/>
    <w:rsid w:val="00945326"/>
    <w:rsid w:val="0094583D"/>
    <w:rsid w:val="00945C29"/>
    <w:rsid w:val="00946ADA"/>
    <w:rsid w:val="00946F3F"/>
    <w:rsid w:val="00947110"/>
    <w:rsid w:val="00947DB8"/>
    <w:rsid w:val="009501D3"/>
    <w:rsid w:val="00951B1D"/>
    <w:rsid w:val="00952062"/>
    <w:rsid w:val="00952A05"/>
    <w:rsid w:val="00952C3E"/>
    <w:rsid w:val="0095343E"/>
    <w:rsid w:val="00953A60"/>
    <w:rsid w:val="00953F79"/>
    <w:rsid w:val="0095415D"/>
    <w:rsid w:val="00954E3B"/>
    <w:rsid w:val="0095503B"/>
    <w:rsid w:val="00955062"/>
    <w:rsid w:val="00956AF6"/>
    <w:rsid w:val="00956D8B"/>
    <w:rsid w:val="00956F02"/>
    <w:rsid w:val="00956F0F"/>
    <w:rsid w:val="009573DC"/>
    <w:rsid w:val="009606B3"/>
    <w:rsid w:val="0096071F"/>
    <w:rsid w:val="00960B8F"/>
    <w:rsid w:val="00960F7F"/>
    <w:rsid w:val="0096104D"/>
    <w:rsid w:val="0096118C"/>
    <w:rsid w:val="00961770"/>
    <w:rsid w:val="00962698"/>
    <w:rsid w:val="00962C7E"/>
    <w:rsid w:val="00963557"/>
    <w:rsid w:val="00963D4F"/>
    <w:rsid w:val="00963FE4"/>
    <w:rsid w:val="00964B34"/>
    <w:rsid w:val="0096525E"/>
    <w:rsid w:val="0096545A"/>
    <w:rsid w:val="009661C2"/>
    <w:rsid w:val="009664AE"/>
    <w:rsid w:val="00966889"/>
    <w:rsid w:val="0096690B"/>
    <w:rsid w:val="00966BDF"/>
    <w:rsid w:val="00966CFC"/>
    <w:rsid w:val="00967078"/>
    <w:rsid w:val="00967E66"/>
    <w:rsid w:val="009705E9"/>
    <w:rsid w:val="00970BB5"/>
    <w:rsid w:val="00970CC3"/>
    <w:rsid w:val="0097122B"/>
    <w:rsid w:val="00971DB0"/>
    <w:rsid w:val="00972229"/>
    <w:rsid w:val="00972807"/>
    <w:rsid w:val="00972A87"/>
    <w:rsid w:val="00972C4F"/>
    <w:rsid w:val="00972F26"/>
    <w:rsid w:val="009732DB"/>
    <w:rsid w:val="00973AA4"/>
    <w:rsid w:val="00973AA8"/>
    <w:rsid w:val="0097426F"/>
    <w:rsid w:val="00975294"/>
    <w:rsid w:val="00975624"/>
    <w:rsid w:val="00975911"/>
    <w:rsid w:val="009759D9"/>
    <w:rsid w:val="00976ADE"/>
    <w:rsid w:val="00976BE3"/>
    <w:rsid w:val="00976D0F"/>
    <w:rsid w:val="00976F3B"/>
    <w:rsid w:val="00977622"/>
    <w:rsid w:val="00977CBA"/>
    <w:rsid w:val="009803DE"/>
    <w:rsid w:val="0098094B"/>
    <w:rsid w:val="00980A85"/>
    <w:rsid w:val="00980C7C"/>
    <w:rsid w:val="00980DB5"/>
    <w:rsid w:val="00980FD4"/>
    <w:rsid w:val="00981D40"/>
    <w:rsid w:val="009821CD"/>
    <w:rsid w:val="009826C4"/>
    <w:rsid w:val="00982B0E"/>
    <w:rsid w:val="009836DB"/>
    <w:rsid w:val="0098375F"/>
    <w:rsid w:val="00983916"/>
    <w:rsid w:val="00983998"/>
    <w:rsid w:val="00983C3C"/>
    <w:rsid w:val="0098432D"/>
    <w:rsid w:val="00984514"/>
    <w:rsid w:val="00984ACF"/>
    <w:rsid w:val="00985339"/>
    <w:rsid w:val="009857C2"/>
    <w:rsid w:val="00985D71"/>
    <w:rsid w:val="00986465"/>
    <w:rsid w:val="009864D5"/>
    <w:rsid w:val="0098788A"/>
    <w:rsid w:val="009879BC"/>
    <w:rsid w:val="00987B0C"/>
    <w:rsid w:val="00987CDE"/>
    <w:rsid w:val="00987DB8"/>
    <w:rsid w:val="00990832"/>
    <w:rsid w:val="0099098C"/>
    <w:rsid w:val="00991318"/>
    <w:rsid w:val="00992048"/>
    <w:rsid w:val="00992692"/>
    <w:rsid w:val="00993917"/>
    <w:rsid w:val="0099560C"/>
    <w:rsid w:val="00995635"/>
    <w:rsid w:val="00996978"/>
    <w:rsid w:val="00996FDA"/>
    <w:rsid w:val="00997565"/>
    <w:rsid w:val="00997697"/>
    <w:rsid w:val="009976FB"/>
    <w:rsid w:val="00997C24"/>
    <w:rsid w:val="00997C83"/>
    <w:rsid w:val="009A1446"/>
    <w:rsid w:val="009A2A43"/>
    <w:rsid w:val="009A3326"/>
    <w:rsid w:val="009A3367"/>
    <w:rsid w:val="009A3426"/>
    <w:rsid w:val="009A3EF3"/>
    <w:rsid w:val="009A42ED"/>
    <w:rsid w:val="009A4872"/>
    <w:rsid w:val="009A4F10"/>
    <w:rsid w:val="009A5E48"/>
    <w:rsid w:val="009A624C"/>
    <w:rsid w:val="009A663E"/>
    <w:rsid w:val="009A6BAD"/>
    <w:rsid w:val="009A71C6"/>
    <w:rsid w:val="009A79BB"/>
    <w:rsid w:val="009B0092"/>
    <w:rsid w:val="009B0C5D"/>
    <w:rsid w:val="009B0CE6"/>
    <w:rsid w:val="009B224E"/>
    <w:rsid w:val="009B2333"/>
    <w:rsid w:val="009B275E"/>
    <w:rsid w:val="009B28B4"/>
    <w:rsid w:val="009B29C3"/>
    <w:rsid w:val="009B31FA"/>
    <w:rsid w:val="009B3C7A"/>
    <w:rsid w:val="009B3F2A"/>
    <w:rsid w:val="009B5536"/>
    <w:rsid w:val="009B5AD9"/>
    <w:rsid w:val="009B6BDB"/>
    <w:rsid w:val="009B7F28"/>
    <w:rsid w:val="009C037E"/>
    <w:rsid w:val="009C040A"/>
    <w:rsid w:val="009C1384"/>
    <w:rsid w:val="009C1A49"/>
    <w:rsid w:val="009C2866"/>
    <w:rsid w:val="009C2F30"/>
    <w:rsid w:val="009C3122"/>
    <w:rsid w:val="009C389B"/>
    <w:rsid w:val="009C3B0B"/>
    <w:rsid w:val="009C4537"/>
    <w:rsid w:val="009C47D0"/>
    <w:rsid w:val="009C518F"/>
    <w:rsid w:val="009C5985"/>
    <w:rsid w:val="009C5A2C"/>
    <w:rsid w:val="009C5B81"/>
    <w:rsid w:val="009C68D4"/>
    <w:rsid w:val="009C6A15"/>
    <w:rsid w:val="009C6F89"/>
    <w:rsid w:val="009C71FB"/>
    <w:rsid w:val="009C7E55"/>
    <w:rsid w:val="009D0287"/>
    <w:rsid w:val="009D0D75"/>
    <w:rsid w:val="009D1081"/>
    <w:rsid w:val="009D1357"/>
    <w:rsid w:val="009D15EE"/>
    <w:rsid w:val="009D1857"/>
    <w:rsid w:val="009D1C8D"/>
    <w:rsid w:val="009D22EE"/>
    <w:rsid w:val="009D276E"/>
    <w:rsid w:val="009D408C"/>
    <w:rsid w:val="009D540D"/>
    <w:rsid w:val="009D5AE3"/>
    <w:rsid w:val="009D5B1B"/>
    <w:rsid w:val="009D6626"/>
    <w:rsid w:val="009D671B"/>
    <w:rsid w:val="009D7244"/>
    <w:rsid w:val="009D78B8"/>
    <w:rsid w:val="009D7A37"/>
    <w:rsid w:val="009D7A5F"/>
    <w:rsid w:val="009D7C7C"/>
    <w:rsid w:val="009E03A5"/>
    <w:rsid w:val="009E0539"/>
    <w:rsid w:val="009E072A"/>
    <w:rsid w:val="009E0850"/>
    <w:rsid w:val="009E0EB4"/>
    <w:rsid w:val="009E0F2E"/>
    <w:rsid w:val="009E1401"/>
    <w:rsid w:val="009E140F"/>
    <w:rsid w:val="009E213D"/>
    <w:rsid w:val="009E21ED"/>
    <w:rsid w:val="009E25C6"/>
    <w:rsid w:val="009E25FF"/>
    <w:rsid w:val="009E3F4A"/>
    <w:rsid w:val="009E3FFD"/>
    <w:rsid w:val="009E489A"/>
    <w:rsid w:val="009E5473"/>
    <w:rsid w:val="009E5EB7"/>
    <w:rsid w:val="009E6B38"/>
    <w:rsid w:val="009E6E92"/>
    <w:rsid w:val="009E6F7C"/>
    <w:rsid w:val="009E762E"/>
    <w:rsid w:val="009E7BD6"/>
    <w:rsid w:val="009F12C0"/>
    <w:rsid w:val="009F1642"/>
    <w:rsid w:val="009F17B3"/>
    <w:rsid w:val="009F32D1"/>
    <w:rsid w:val="009F32E3"/>
    <w:rsid w:val="009F3960"/>
    <w:rsid w:val="009F48F9"/>
    <w:rsid w:val="009F4E22"/>
    <w:rsid w:val="009F4F66"/>
    <w:rsid w:val="009F5095"/>
    <w:rsid w:val="009F568E"/>
    <w:rsid w:val="009F5AA2"/>
    <w:rsid w:val="009F5F8A"/>
    <w:rsid w:val="009F640D"/>
    <w:rsid w:val="009F70AF"/>
    <w:rsid w:val="009F70BC"/>
    <w:rsid w:val="009F715E"/>
    <w:rsid w:val="009F75E5"/>
    <w:rsid w:val="009F7A70"/>
    <w:rsid w:val="00A00084"/>
    <w:rsid w:val="00A007B4"/>
    <w:rsid w:val="00A01C8E"/>
    <w:rsid w:val="00A01D17"/>
    <w:rsid w:val="00A021F2"/>
    <w:rsid w:val="00A02468"/>
    <w:rsid w:val="00A02AAF"/>
    <w:rsid w:val="00A03899"/>
    <w:rsid w:val="00A0394D"/>
    <w:rsid w:val="00A04311"/>
    <w:rsid w:val="00A0495C"/>
    <w:rsid w:val="00A05A6B"/>
    <w:rsid w:val="00A05B05"/>
    <w:rsid w:val="00A069F5"/>
    <w:rsid w:val="00A06DFE"/>
    <w:rsid w:val="00A07E6A"/>
    <w:rsid w:val="00A10B0A"/>
    <w:rsid w:val="00A1184A"/>
    <w:rsid w:val="00A126B6"/>
    <w:rsid w:val="00A128C0"/>
    <w:rsid w:val="00A129B2"/>
    <w:rsid w:val="00A137F5"/>
    <w:rsid w:val="00A138E8"/>
    <w:rsid w:val="00A140E1"/>
    <w:rsid w:val="00A14570"/>
    <w:rsid w:val="00A14630"/>
    <w:rsid w:val="00A15574"/>
    <w:rsid w:val="00A15D91"/>
    <w:rsid w:val="00A16B96"/>
    <w:rsid w:val="00A16E5C"/>
    <w:rsid w:val="00A17DE0"/>
    <w:rsid w:val="00A200E9"/>
    <w:rsid w:val="00A206A6"/>
    <w:rsid w:val="00A21ADB"/>
    <w:rsid w:val="00A21F5F"/>
    <w:rsid w:val="00A224EE"/>
    <w:rsid w:val="00A22843"/>
    <w:rsid w:val="00A22FF2"/>
    <w:rsid w:val="00A247B0"/>
    <w:rsid w:val="00A24863"/>
    <w:rsid w:val="00A24F86"/>
    <w:rsid w:val="00A25117"/>
    <w:rsid w:val="00A25448"/>
    <w:rsid w:val="00A260C9"/>
    <w:rsid w:val="00A2682F"/>
    <w:rsid w:val="00A26E97"/>
    <w:rsid w:val="00A26EBE"/>
    <w:rsid w:val="00A274B9"/>
    <w:rsid w:val="00A274C1"/>
    <w:rsid w:val="00A27518"/>
    <w:rsid w:val="00A27FAB"/>
    <w:rsid w:val="00A30B9B"/>
    <w:rsid w:val="00A30EF3"/>
    <w:rsid w:val="00A31067"/>
    <w:rsid w:val="00A314B8"/>
    <w:rsid w:val="00A319A2"/>
    <w:rsid w:val="00A31E99"/>
    <w:rsid w:val="00A31FEE"/>
    <w:rsid w:val="00A32206"/>
    <w:rsid w:val="00A325D2"/>
    <w:rsid w:val="00A33442"/>
    <w:rsid w:val="00A3352A"/>
    <w:rsid w:val="00A33673"/>
    <w:rsid w:val="00A33ABE"/>
    <w:rsid w:val="00A33CC2"/>
    <w:rsid w:val="00A347A5"/>
    <w:rsid w:val="00A358E4"/>
    <w:rsid w:val="00A36FFF"/>
    <w:rsid w:val="00A375FA"/>
    <w:rsid w:val="00A3767E"/>
    <w:rsid w:val="00A376A2"/>
    <w:rsid w:val="00A37B9E"/>
    <w:rsid w:val="00A37D25"/>
    <w:rsid w:val="00A42040"/>
    <w:rsid w:val="00A4296E"/>
    <w:rsid w:val="00A4351E"/>
    <w:rsid w:val="00A437B1"/>
    <w:rsid w:val="00A4451A"/>
    <w:rsid w:val="00A45008"/>
    <w:rsid w:val="00A4625D"/>
    <w:rsid w:val="00A4651A"/>
    <w:rsid w:val="00A4663F"/>
    <w:rsid w:val="00A47E67"/>
    <w:rsid w:val="00A5041D"/>
    <w:rsid w:val="00A505F5"/>
    <w:rsid w:val="00A50A46"/>
    <w:rsid w:val="00A50A9D"/>
    <w:rsid w:val="00A51586"/>
    <w:rsid w:val="00A52635"/>
    <w:rsid w:val="00A527D8"/>
    <w:rsid w:val="00A5280A"/>
    <w:rsid w:val="00A52CD1"/>
    <w:rsid w:val="00A53BD1"/>
    <w:rsid w:val="00A542C4"/>
    <w:rsid w:val="00A54685"/>
    <w:rsid w:val="00A54C2D"/>
    <w:rsid w:val="00A54CA0"/>
    <w:rsid w:val="00A54CF7"/>
    <w:rsid w:val="00A54F89"/>
    <w:rsid w:val="00A55460"/>
    <w:rsid w:val="00A5563C"/>
    <w:rsid w:val="00A562C7"/>
    <w:rsid w:val="00A5673D"/>
    <w:rsid w:val="00A5675B"/>
    <w:rsid w:val="00A56DD6"/>
    <w:rsid w:val="00A57252"/>
    <w:rsid w:val="00A578F8"/>
    <w:rsid w:val="00A60A53"/>
    <w:rsid w:val="00A610C2"/>
    <w:rsid w:val="00A6185C"/>
    <w:rsid w:val="00A6193B"/>
    <w:rsid w:val="00A61CDE"/>
    <w:rsid w:val="00A62337"/>
    <w:rsid w:val="00A623FF"/>
    <w:rsid w:val="00A62FB2"/>
    <w:rsid w:val="00A63535"/>
    <w:rsid w:val="00A635BA"/>
    <w:rsid w:val="00A63D47"/>
    <w:rsid w:val="00A64265"/>
    <w:rsid w:val="00A6460C"/>
    <w:rsid w:val="00A64946"/>
    <w:rsid w:val="00A64B28"/>
    <w:rsid w:val="00A64CD4"/>
    <w:rsid w:val="00A64E50"/>
    <w:rsid w:val="00A65709"/>
    <w:rsid w:val="00A65D87"/>
    <w:rsid w:val="00A662F1"/>
    <w:rsid w:val="00A70828"/>
    <w:rsid w:val="00A70F89"/>
    <w:rsid w:val="00A712B1"/>
    <w:rsid w:val="00A718B9"/>
    <w:rsid w:val="00A7195E"/>
    <w:rsid w:val="00A72562"/>
    <w:rsid w:val="00A7497C"/>
    <w:rsid w:val="00A74C84"/>
    <w:rsid w:val="00A75160"/>
    <w:rsid w:val="00A751FD"/>
    <w:rsid w:val="00A75B35"/>
    <w:rsid w:val="00A75E79"/>
    <w:rsid w:val="00A76209"/>
    <w:rsid w:val="00A76E05"/>
    <w:rsid w:val="00A80777"/>
    <w:rsid w:val="00A80D75"/>
    <w:rsid w:val="00A81BB0"/>
    <w:rsid w:val="00A827F9"/>
    <w:rsid w:val="00A8419B"/>
    <w:rsid w:val="00A84776"/>
    <w:rsid w:val="00A84C13"/>
    <w:rsid w:val="00A84E16"/>
    <w:rsid w:val="00A85AE3"/>
    <w:rsid w:val="00A85EC8"/>
    <w:rsid w:val="00A864B1"/>
    <w:rsid w:val="00A8672C"/>
    <w:rsid w:val="00A8672F"/>
    <w:rsid w:val="00A867D1"/>
    <w:rsid w:val="00A875AE"/>
    <w:rsid w:val="00A90703"/>
    <w:rsid w:val="00A90B95"/>
    <w:rsid w:val="00A90CA3"/>
    <w:rsid w:val="00A916F8"/>
    <w:rsid w:val="00A918C9"/>
    <w:rsid w:val="00A9280E"/>
    <w:rsid w:val="00A92B8E"/>
    <w:rsid w:val="00A9401B"/>
    <w:rsid w:val="00A94374"/>
    <w:rsid w:val="00A944FD"/>
    <w:rsid w:val="00A94C91"/>
    <w:rsid w:val="00A94CA3"/>
    <w:rsid w:val="00A94CBA"/>
    <w:rsid w:val="00A94F5F"/>
    <w:rsid w:val="00A95258"/>
    <w:rsid w:val="00A9588B"/>
    <w:rsid w:val="00A961F3"/>
    <w:rsid w:val="00A96304"/>
    <w:rsid w:val="00A97688"/>
    <w:rsid w:val="00AA0060"/>
    <w:rsid w:val="00AA1629"/>
    <w:rsid w:val="00AA1E32"/>
    <w:rsid w:val="00AA29A4"/>
    <w:rsid w:val="00AA3AD5"/>
    <w:rsid w:val="00AA46C9"/>
    <w:rsid w:val="00AA5B79"/>
    <w:rsid w:val="00AA6AAF"/>
    <w:rsid w:val="00AA6C9C"/>
    <w:rsid w:val="00AA75CF"/>
    <w:rsid w:val="00AA7DAD"/>
    <w:rsid w:val="00AB02B1"/>
    <w:rsid w:val="00AB0775"/>
    <w:rsid w:val="00AB080C"/>
    <w:rsid w:val="00AB1073"/>
    <w:rsid w:val="00AB1932"/>
    <w:rsid w:val="00AB1AB5"/>
    <w:rsid w:val="00AB1F4E"/>
    <w:rsid w:val="00AB2A24"/>
    <w:rsid w:val="00AB2B56"/>
    <w:rsid w:val="00AB3CB8"/>
    <w:rsid w:val="00AB405B"/>
    <w:rsid w:val="00AB495B"/>
    <w:rsid w:val="00AB4B91"/>
    <w:rsid w:val="00AB5947"/>
    <w:rsid w:val="00AB5DCC"/>
    <w:rsid w:val="00AB6503"/>
    <w:rsid w:val="00AB6811"/>
    <w:rsid w:val="00AB6880"/>
    <w:rsid w:val="00AB6E66"/>
    <w:rsid w:val="00AB7083"/>
    <w:rsid w:val="00AB787D"/>
    <w:rsid w:val="00AB7D3F"/>
    <w:rsid w:val="00AB7E99"/>
    <w:rsid w:val="00AC056D"/>
    <w:rsid w:val="00AC121B"/>
    <w:rsid w:val="00AC124D"/>
    <w:rsid w:val="00AC135C"/>
    <w:rsid w:val="00AC1D46"/>
    <w:rsid w:val="00AC1F0E"/>
    <w:rsid w:val="00AC218F"/>
    <w:rsid w:val="00AC2782"/>
    <w:rsid w:val="00AC3562"/>
    <w:rsid w:val="00AC36D0"/>
    <w:rsid w:val="00AC4061"/>
    <w:rsid w:val="00AC5B06"/>
    <w:rsid w:val="00AC6A23"/>
    <w:rsid w:val="00AC6C80"/>
    <w:rsid w:val="00AC7D82"/>
    <w:rsid w:val="00AD0970"/>
    <w:rsid w:val="00AD09F2"/>
    <w:rsid w:val="00AD0F2B"/>
    <w:rsid w:val="00AD153B"/>
    <w:rsid w:val="00AD1CD9"/>
    <w:rsid w:val="00AD2043"/>
    <w:rsid w:val="00AD2403"/>
    <w:rsid w:val="00AD2836"/>
    <w:rsid w:val="00AD2A36"/>
    <w:rsid w:val="00AD2BEA"/>
    <w:rsid w:val="00AD341C"/>
    <w:rsid w:val="00AD37CF"/>
    <w:rsid w:val="00AD3EDA"/>
    <w:rsid w:val="00AD4606"/>
    <w:rsid w:val="00AD4691"/>
    <w:rsid w:val="00AD4D91"/>
    <w:rsid w:val="00AD4F8F"/>
    <w:rsid w:val="00AD5309"/>
    <w:rsid w:val="00AD53DE"/>
    <w:rsid w:val="00AD5B3E"/>
    <w:rsid w:val="00AD64DE"/>
    <w:rsid w:val="00AD69E8"/>
    <w:rsid w:val="00AD6A57"/>
    <w:rsid w:val="00AD6AF5"/>
    <w:rsid w:val="00AD6D8F"/>
    <w:rsid w:val="00AD6F63"/>
    <w:rsid w:val="00AD7F48"/>
    <w:rsid w:val="00AE0208"/>
    <w:rsid w:val="00AE08BB"/>
    <w:rsid w:val="00AE08F0"/>
    <w:rsid w:val="00AE0C7E"/>
    <w:rsid w:val="00AE0D34"/>
    <w:rsid w:val="00AE18CB"/>
    <w:rsid w:val="00AE1AE4"/>
    <w:rsid w:val="00AE1F8A"/>
    <w:rsid w:val="00AE2A11"/>
    <w:rsid w:val="00AE31EE"/>
    <w:rsid w:val="00AE38ED"/>
    <w:rsid w:val="00AE3B32"/>
    <w:rsid w:val="00AE3D01"/>
    <w:rsid w:val="00AE4BBE"/>
    <w:rsid w:val="00AE543D"/>
    <w:rsid w:val="00AE6CA4"/>
    <w:rsid w:val="00AE6D1C"/>
    <w:rsid w:val="00AE7552"/>
    <w:rsid w:val="00AE77C1"/>
    <w:rsid w:val="00AF0907"/>
    <w:rsid w:val="00AF0CFE"/>
    <w:rsid w:val="00AF0DFC"/>
    <w:rsid w:val="00AF117E"/>
    <w:rsid w:val="00AF1454"/>
    <w:rsid w:val="00AF1536"/>
    <w:rsid w:val="00AF181C"/>
    <w:rsid w:val="00AF1C34"/>
    <w:rsid w:val="00AF29B6"/>
    <w:rsid w:val="00AF2A9B"/>
    <w:rsid w:val="00AF2C8A"/>
    <w:rsid w:val="00AF3015"/>
    <w:rsid w:val="00AF330E"/>
    <w:rsid w:val="00AF3C69"/>
    <w:rsid w:val="00AF4740"/>
    <w:rsid w:val="00AF485B"/>
    <w:rsid w:val="00AF53C0"/>
    <w:rsid w:val="00AF5667"/>
    <w:rsid w:val="00AF5749"/>
    <w:rsid w:val="00AF6E10"/>
    <w:rsid w:val="00AF7BBA"/>
    <w:rsid w:val="00B003DE"/>
    <w:rsid w:val="00B00860"/>
    <w:rsid w:val="00B0096F"/>
    <w:rsid w:val="00B01411"/>
    <w:rsid w:val="00B01D78"/>
    <w:rsid w:val="00B0207A"/>
    <w:rsid w:val="00B02509"/>
    <w:rsid w:val="00B02B5D"/>
    <w:rsid w:val="00B0375D"/>
    <w:rsid w:val="00B03A45"/>
    <w:rsid w:val="00B03A67"/>
    <w:rsid w:val="00B03B91"/>
    <w:rsid w:val="00B03D76"/>
    <w:rsid w:val="00B03E7F"/>
    <w:rsid w:val="00B041A6"/>
    <w:rsid w:val="00B049D2"/>
    <w:rsid w:val="00B051CD"/>
    <w:rsid w:val="00B05319"/>
    <w:rsid w:val="00B05541"/>
    <w:rsid w:val="00B05895"/>
    <w:rsid w:val="00B0631E"/>
    <w:rsid w:val="00B066AF"/>
    <w:rsid w:val="00B07308"/>
    <w:rsid w:val="00B07595"/>
    <w:rsid w:val="00B07A14"/>
    <w:rsid w:val="00B07D9E"/>
    <w:rsid w:val="00B102B1"/>
    <w:rsid w:val="00B10415"/>
    <w:rsid w:val="00B11C37"/>
    <w:rsid w:val="00B11D64"/>
    <w:rsid w:val="00B1268A"/>
    <w:rsid w:val="00B12B07"/>
    <w:rsid w:val="00B144BA"/>
    <w:rsid w:val="00B14922"/>
    <w:rsid w:val="00B149CE"/>
    <w:rsid w:val="00B14C01"/>
    <w:rsid w:val="00B14C6F"/>
    <w:rsid w:val="00B155BA"/>
    <w:rsid w:val="00B1561B"/>
    <w:rsid w:val="00B158C5"/>
    <w:rsid w:val="00B16FA6"/>
    <w:rsid w:val="00B17264"/>
    <w:rsid w:val="00B177BB"/>
    <w:rsid w:val="00B17C2B"/>
    <w:rsid w:val="00B2006D"/>
    <w:rsid w:val="00B205E8"/>
    <w:rsid w:val="00B207B7"/>
    <w:rsid w:val="00B2081B"/>
    <w:rsid w:val="00B210D6"/>
    <w:rsid w:val="00B21326"/>
    <w:rsid w:val="00B2134E"/>
    <w:rsid w:val="00B21A19"/>
    <w:rsid w:val="00B21CBE"/>
    <w:rsid w:val="00B21E41"/>
    <w:rsid w:val="00B22402"/>
    <w:rsid w:val="00B2247C"/>
    <w:rsid w:val="00B22A54"/>
    <w:rsid w:val="00B23EC9"/>
    <w:rsid w:val="00B24854"/>
    <w:rsid w:val="00B24DF6"/>
    <w:rsid w:val="00B24EEF"/>
    <w:rsid w:val="00B24F4A"/>
    <w:rsid w:val="00B255BA"/>
    <w:rsid w:val="00B25EC3"/>
    <w:rsid w:val="00B26C7F"/>
    <w:rsid w:val="00B27571"/>
    <w:rsid w:val="00B301A9"/>
    <w:rsid w:val="00B30547"/>
    <w:rsid w:val="00B306E2"/>
    <w:rsid w:val="00B31056"/>
    <w:rsid w:val="00B31985"/>
    <w:rsid w:val="00B3201D"/>
    <w:rsid w:val="00B327E5"/>
    <w:rsid w:val="00B32A3A"/>
    <w:rsid w:val="00B32A76"/>
    <w:rsid w:val="00B3389A"/>
    <w:rsid w:val="00B34032"/>
    <w:rsid w:val="00B34072"/>
    <w:rsid w:val="00B34126"/>
    <w:rsid w:val="00B341CE"/>
    <w:rsid w:val="00B34B1F"/>
    <w:rsid w:val="00B34E36"/>
    <w:rsid w:val="00B3599F"/>
    <w:rsid w:val="00B35C44"/>
    <w:rsid w:val="00B363EE"/>
    <w:rsid w:val="00B36573"/>
    <w:rsid w:val="00B37CCF"/>
    <w:rsid w:val="00B401E0"/>
    <w:rsid w:val="00B410A8"/>
    <w:rsid w:val="00B4116C"/>
    <w:rsid w:val="00B41E9D"/>
    <w:rsid w:val="00B427C7"/>
    <w:rsid w:val="00B4356A"/>
    <w:rsid w:val="00B4357E"/>
    <w:rsid w:val="00B43BF5"/>
    <w:rsid w:val="00B44040"/>
    <w:rsid w:val="00B45ADA"/>
    <w:rsid w:val="00B462EA"/>
    <w:rsid w:val="00B4660C"/>
    <w:rsid w:val="00B471A7"/>
    <w:rsid w:val="00B479C7"/>
    <w:rsid w:val="00B500AC"/>
    <w:rsid w:val="00B5099C"/>
    <w:rsid w:val="00B51463"/>
    <w:rsid w:val="00B514FF"/>
    <w:rsid w:val="00B5176C"/>
    <w:rsid w:val="00B521E8"/>
    <w:rsid w:val="00B521FA"/>
    <w:rsid w:val="00B52502"/>
    <w:rsid w:val="00B52CBD"/>
    <w:rsid w:val="00B53102"/>
    <w:rsid w:val="00B531EC"/>
    <w:rsid w:val="00B54249"/>
    <w:rsid w:val="00B54253"/>
    <w:rsid w:val="00B555EE"/>
    <w:rsid w:val="00B55E83"/>
    <w:rsid w:val="00B5614A"/>
    <w:rsid w:val="00B579B4"/>
    <w:rsid w:val="00B57C76"/>
    <w:rsid w:val="00B60120"/>
    <w:rsid w:val="00B60D19"/>
    <w:rsid w:val="00B6108A"/>
    <w:rsid w:val="00B612E5"/>
    <w:rsid w:val="00B628AC"/>
    <w:rsid w:val="00B6292D"/>
    <w:rsid w:val="00B62959"/>
    <w:rsid w:val="00B63317"/>
    <w:rsid w:val="00B63434"/>
    <w:rsid w:val="00B640AC"/>
    <w:rsid w:val="00B642BA"/>
    <w:rsid w:val="00B64D9A"/>
    <w:rsid w:val="00B664CD"/>
    <w:rsid w:val="00B66D62"/>
    <w:rsid w:val="00B67499"/>
    <w:rsid w:val="00B675C4"/>
    <w:rsid w:val="00B6763A"/>
    <w:rsid w:val="00B67844"/>
    <w:rsid w:val="00B71444"/>
    <w:rsid w:val="00B7165E"/>
    <w:rsid w:val="00B7458B"/>
    <w:rsid w:val="00B749ED"/>
    <w:rsid w:val="00B74C1A"/>
    <w:rsid w:val="00B74CDB"/>
    <w:rsid w:val="00B74D53"/>
    <w:rsid w:val="00B75720"/>
    <w:rsid w:val="00B759AF"/>
    <w:rsid w:val="00B75B15"/>
    <w:rsid w:val="00B7633E"/>
    <w:rsid w:val="00B767FE"/>
    <w:rsid w:val="00B76BB4"/>
    <w:rsid w:val="00B776C9"/>
    <w:rsid w:val="00B806D0"/>
    <w:rsid w:val="00B80766"/>
    <w:rsid w:val="00B80C8A"/>
    <w:rsid w:val="00B81040"/>
    <w:rsid w:val="00B815E4"/>
    <w:rsid w:val="00B81947"/>
    <w:rsid w:val="00B82269"/>
    <w:rsid w:val="00B82497"/>
    <w:rsid w:val="00B82687"/>
    <w:rsid w:val="00B8296C"/>
    <w:rsid w:val="00B82BCB"/>
    <w:rsid w:val="00B82F38"/>
    <w:rsid w:val="00B82FE1"/>
    <w:rsid w:val="00B83942"/>
    <w:rsid w:val="00B84114"/>
    <w:rsid w:val="00B84796"/>
    <w:rsid w:val="00B851CF"/>
    <w:rsid w:val="00B8551B"/>
    <w:rsid w:val="00B85657"/>
    <w:rsid w:val="00B85D81"/>
    <w:rsid w:val="00B85EA8"/>
    <w:rsid w:val="00B85F26"/>
    <w:rsid w:val="00B86AA1"/>
    <w:rsid w:val="00B878FD"/>
    <w:rsid w:val="00B903F7"/>
    <w:rsid w:val="00B90E3D"/>
    <w:rsid w:val="00B9141E"/>
    <w:rsid w:val="00B919EC"/>
    <w:rsid w:val="00B92323"/>
    <w:rsid w:val="00B92B3D"/>
    <w:rsid w:val="00B92F8F"/>
    <w:rsid w:val="00B936BF"/>
    <w:rsid w:val="00B93DE7"/>
    <w:rsid w:val="00B94221"/>
    <w:rsid w:val="00B948E1"/>
    <w:rsid w:val="00B94B19"/>
    <w:rsid w:val="00B950D2"/>
    <w:rsid w:val="00B968A2"/>
    <w:rsid w:val="00B96D7E"/>
    <w:rsid w:val="00B97BC2"/>
    <w:rsid w:val="00BA0642"/>
    <w:rsid w:val="00BA0BE1"/>
    <w:rsid w:val="00BA105E"/>
    <w:rsid w:val="00BA1220"/>
    <w:rsid w:val="00BA2064"/>
    <w:rsid w:val="00BA2938"/>
    <w:rsid w:val="00BA4BF5"/>
    <w:rsid w:val="00BA4D37"/>
    <w:rsid w:val="00BA5D03"/>
    <w:rsid w:val="00BA5FF5"/>
    <w:rsid w:val="00BA6009"/>
    <w:rsid w:val="00BA623B"/>
    <w:rsid w:val="00BA63C6"/>
    <w:rsid w:val="00BA650B"/>
    <w:rsid w:val="00BA760C"/>
    <w:rsid w:val="00BA78BE"/>
    <w:rsid w:val="00BB0BF2"/>
    <w:rsid w:val="00BB0CBB"/>
    <w:rsid w:val="00BB0DBB"/>
    <w:rsid w:val="00BB115E"/>
    <w:rsid w:val="00BB260E"/>
    <w:rsid w:val="00BB2B0B"/>
    <w:rsid w:val="00BB2FFC"/>
    <w:rsid w:val="00BB3C03"/>
    <w:rsid w:val="00BB3F6A"/>
    <w:rsid w:val="00BB4136"/>
    <w:rsid w:val="00BB4E11"/>
    <w:rsid w:val="00BB557D"/>
    <w:rsid w:val="00BB6967"/>
    <w:rsid w:val="00BB6B3B"/>
    <w:rsid w:val="00BB6EE8"/>
    <w:rsid w:val="00BC052D"/>
    <w:rsid w:val="00BC1B08"/>
    <w:rsid w:val="00BC27E1"/>
    <w:rsid w:val="00BC2CBC"/>
    <w:rsid w:val="00BC303D"/>
    <w:rsid w:val="00BC3166"/>
    <w:rsid w:val="00BC3647"/>
    <w:rsid w:val="00BC3882"/>
    <w:rsid w:val="00BC3DFC"/>
    <w:rsid w:val="00BC3E96"/>
    <w:rsid w:val="00BC4380"/>
    <w:rsid w:val="00BC4795"/>
    <w:rsid w:val="00BC4DC7"/>
    <w:rsid w:val="00BC51F9"/>
    <w:rsid w:val="00BC5ACA"/>
    <w:rsid w:val="00BC5BC1"/>
    <w:rsid w:val="00BC6175"/>
    <w:rsid w:val="00BC6343"/>
    <w:rsid w:val="00BC6AEA"/>
    <w:rsid w:val="00BC6C5F"/>
    <w:rsid w:val="00BC7061"/>
    <w:rsid w:val="00BC7BCB"/>
    <w:rsid w:val="00BC7CCE"/>
    <w:rsid w:val="00BC7DD5"/>
    <w:rsid w:val="00BD0636"/>
    <w:rsid w:val="00BD09DF"/>
    <w:rsid w:val="00BD0A2E"/>
    <w:rsid w:val="00BD0A79"/>
    <w:rsid w:val="00BD12E4"/>
    <w:rsid w:val="00BD1C2C"/>
    <w:rsid w:val="00BD1C70"/>
    <w:rsid w:val="00BD27EA"/>
    <w:rsid w:val="00BD28CE"/>
    <w:rsid w:val="00BD28D2"/>
    <w:rsid w:val="00BD3254"/>
    <w:rsid w:val="00BD48BB"/>
    <w:rsid w:val="00BD4FB7"/>
    <w:rsid w:val="00BD54CA"/>
    <w:rsid w:val="00BD6042"/>
    <w:rsid w:val="00BD649E"/>
    <w:rsid w:val="00BD67E4"/>
    <w:rsid w:val="00BD7F85"/>
    <w:rsid w:val="00BE0152"/>
    <w:rsid w:val="00BE0568"/>
    <w:rsid w:val="00BE2192"/>
    <w:rsid w:val="00BE334B"/>
    <w:rsid w:val="00BE3430"/>
    <w:rsid w:val="00BE3F35"/>
    <w:rsid w:val="00BE48E7"/>
    <w:rsid w:val="00BE56AB"/>
    <w:rsid w:val="00BE5CE7"/>
    <w:rsid w:val="00BE5D70"/>
    <w:rsid w:val="00BE5E5D"/>
    <w:rsid w:val="00BE5E98"/>
    <w:rsid w:val="00BE607B"/>
    <w:rsid w:val="00BE6812"/>
    <w:rsid w:val="00BE69F7"/>
    <w:rsid w:val="00BE6C5F"/>
    <w:rsid w:val="00BE7CC3"/>
    <w:rsid w:val="00BF038C"/>
    <w:rsid w:val="00BF04DE"/>
    <w:rsid w:val="00BF0E76"/>
    <w:rsid w:val="00BF1092"/>
    <w:rsid w:val="00BF1193"/>
    <w:rsid w:val="00BF1BB5"/>
    <w:rsid w:val="00BF2324"/>
    <w:rsid w:val="00BF2A5B"/>
    <w:rsid w:val="00BF3860"/>
    <w:rsid w:val="00BF3E5B"/>
    <w:rsid w:val="00BF4217"/>
    <w:rsid w:val="00BF42A2"/>
    <w:rsid w:val="00BF434B"/>
    <w:rsid w:val="00BF52BA"/>
    <w:rsid w:val="00BF59E6"/>
    <w:rsid w:val="00BF6023"/>
    <w:rsid w:val="00BF6A88"/>
    <w:rsid w:val="00BF6B30"/>
    <w:rsid w:val="00BF7492"/>
    <w:rsid w:val="00BF7905"/>
    <w:rsid w:val="00BF797D"/>
    <w:rsid w:val="00BF7B66"/>
    <w:rsid w:val="00BF7FCA"/>
    <w:rsid w:val="00C009C6"/>
    <w:rsid w:val="00C00ED7"/>
    <w:rsid w:val="00C01E88"/>
    <w:rsid w:val="00C023FE"/>
    <w:rsid w:val="00C025E8"/>
    <w:rsid w:val="00C02E0B"/>
    <w:rsid w:val="00C02E87"/>
    <w:rsid w:val="00C02F34"/>
    <w:rsid w:val="00C03401"/>
    <w:rsid w:val="00C0387D"/>
    <w:rsid w:val="00C041D7"/>
    <w:rsid w:val="00C04400"/>
    <w:rsid w:val="00C044DE"/>
    <w:rsid w:val="00C046B2"/>
    <w:rsid w:val="00C04D3E"/>
    <w:rsid w:val="00C05359"/>
    <w:rsid w:val="00C05497"/>
    <w:rsid w:val="00C0566E"/>
    <w:rsid w:val="00C05E50"/>
    <w:rsid w:val="00C060D0"/>
    <w:rsid w:val="00C061AF"/>
    <w:rsid w:val="00C062C2"/>
    <w:rsid w:val="00C06725"/>
    <w:rsid w:val="00C06E52"/>
    <w:rsid w:val="00C07003"/>
    <w:rsid w:val="00C07393"/>
    <w:rsid w:val="00C0757A"/>
    <w:rsid w:val="00C07786"/>
    <w:rsid w:val="00C10E49"/>
    <w:rsid w:val="00C10EF4"/>
    <w:rsid w:val="00C10F14"/>
    <w:rsid w:val="00C1140F"/>
    <w:rsid w:val="00C122BA"/>
    <w:rsid w:val="00C12305"/>
    <w:rsid w:val="00C12A0F"/>
    <w:rsid w:val="00C12B44"/>
    <w:rsid w:val="00C12E11"/>
    <w:rsid w:val="00C13458"/>
    <w:rsid w:val="00C13679"/>
    <w:rsid w:val="00C13AA8"/>
    <w:rsid w:val="00C13D80"/>
    <w:rsid w:val="00C14309"/>
    <w:rsid w:val="00C1447A"/>
    <w:rsid w:val="00C15F92"/>
    <w:rsid w:val="00C16A28"/>
    <w:rsid w:val="00C17237"/>
    <w:rsid w:val="00C17461"/>
    <w:rsid w:val="00C178E7"/>
    <w:rsid w:val="00C20324"/>
    <w:rsid w:val="00C208F7"/>
    <w:rsid w:val="00C212D9"/>
    <w:rsid w:val="00C225A5"/>
    <w:rsid w:val="00C2266C"/>
    <w:rsid w:val="00C22BE8"/>
    <w:rsid w:val="00C22FB3"/>
    <w:rsid w:val="00C23102"/>
    <w:rsid w:val="00C232C3"/>
    <w:rsid w:val="00C23326"/>
    <w:rsid w:val="00C23835"/>
    <w:rsid w:val="00C239A3"/>
    <w:rsid w:val="00C23BAA"/>
    <w:rsid w:val="00C24A1C"/>
    <w:rsid w:val="00C25FC7"/>
    <w:rsid w:val="00C26D30"/>
    <w:rsid w:val="00C26F85"/>
    <w:rsid w:val="00C279BD"/>
    <w:rsid w:val="00C27DBC"/>
    <w:rsid w:val="00C31103"/>
    <w:rsid w:val="00C317B7"/>
    <w:rsid w:val="00C322FC"/>
    <w:rsid w:val="00C340A2"/>
    <w:rsid w:val="00C34245"/>
    <w:rsid w:val="00C345AD"/>
    <w:rsid w:val="00C348DC"/>
    <w:rsid w:val="00C34C07"/>
    <w:rsid w:val="00C35DA6"/>
    <w:rsid w:val="00C35F50"/>
    <w:rsid w:val="00C365B4"/>
    <w:rsid w:val="00C37072"/>
    <w:rsid w:val="00C37132"/>
    <w:rsid w:val="00C4047A"/>
    <w:rsid w:val="00C404E1"/>
    <w:rsid w:val="00C40A66"/>
    <w:rsid w:val="00C41CA8"/>
    <w:rsid w:val="00C427AB"/>
    <w:rsid w:val="00C438DE"/>
    <w:rsid w:val="00C43D71"/>
    <w:rsid w:val="00C44B26"/>
    <w:rsid w:val="00C44E03"/>
    <w:rsid w:val="00C454B1"/>
    <w:rsid w:val="00C458E3"/>
    <w:rsid w:val="00C460FB"/>
    <w:rsid w:val="00C46B5A"/>
    <w:rsid w:val="00C47AFC"/>
    <w:rsid w:val="00C47C3E"/>
    <w:rsid w:val="00C47EA6"/>
    <w:rsid w:val="00C47FA2"/>
    <w:rsid w:val="00C50312"/>
    <w:rsid w:val="00C51223"/>
    <w:rsid w:val="00C52398"/>
    <w:rsid w:val="00C523E0"/>
    <w:rsid w:val="00C52EC4"/>
    <w:rsid w:val="00C54178"/>
    <w:rsid w:val="00C5534B"/>
    <w:rsid w:val="00C55F9E"/>
    <w:rsid w:val="00C568CF"/>
    <w:rsid w:val="00C57E8D"/>
    <w:rsid w:val="00C57EA9"/>
    <w:rsid w:val="00C60050"/>
    <w:rsid w:val="00C610F2"/>
    <w:rsid w:val="00C61506"/>
    <w:rsid w:val="00C61B38"/>
    <w:rsid w:val="00C6250A"/>
    <w:rsid w:val="00C63007"/>
    <w:rsid w:val="00C636A5"/>
    <w:rsid w:val="00C65D48"/>
    <w:rsid w:val="00C65EA1"/>
    <w:rsid w:val="00C666D4"/>
    <w:rsid w:val="00C6675B"/>
    <w:rsid w:val="00C67D51"/>
    <w:rsid w:val="00C701E1"/>
    <w:rsid w:val="00C703DB"/>
    <w:rsid w:val="00C70F98"/>
    <w:rsid w:val="00C71436"/>
    <w:rsid w:val="00C714B3"/>
    <w:rsid w:val="00C71BF9"/>
    <w:rsid w:val="00C72572"/>
    <w:rsid w:val="00C728D2"/>
    <w:rsid w:val="00C7390D"/>
    <w:rsid w:val="00C73C7E"/>
    <w:rsid w:val="00C73CA4"/>
    <w:rsid w:val="00C73E55"/>
    <w:rsid w:val="00C74CCA"/>
    <w:rsid w:val="00C74FE6"/>
    <w:rsid w:val="00C758F7"/>
    <w:rsid w:val="00C76AFD"/>
    <w:rsid w:val="00C77423"/>
    <w:rsid w:val="00C80943"/>
    <w:rsid w:val="00C80A8A"/>
    <w:rsid w:val="00C81004"/>
    <w:rsid w:val="00C810BA"/>
    <w:rsid w:val="00C8115F"/>
    <w:rsid w:val="00C81245"/>
    <w:rsid w:val="00C81979"/>
    <w:rsid w:val="00C81BCE"/>
    <w:rsid w:val="00C81D3A"/>
    <w:rsid w:val="00C8213F"/>
    <w:rsid w:val="00C82994"/>
    <w:rsid w:val="00C82D1F"/>
    <w:rsid w:val="00C82E94"/>
    <w:rsid w:val="00C838B3"/>
    <w:rsid w:val="00C83CE0"/>
    <w:rsid w:val="00C84506"/>
    <w:rsid w:val="00C84A1A"/>
    <w:rsid w:val="00C85746"/>
    <w:rsid w:val="00C8597F"/>
    <w:rsid w:val="00C86096"/>
    <w:rsid w:val="00C86305"/>
    <w:rsid w:val="00C86960"/>
    <w:rsid w:val="00C86C5A"/>
    <w:rsid w:val="00C87028"/>
    <w:rsid w:val="00C90936"/>
    <w:rsid w:val="00C909C4"/>
    <w:rsid w:val="00C90D68"/>
    <w:rsid w:val="00C910D2"/>
    <w:rsid w:val="00C91830"/>
    <w:rsid w:val="00C91B01"/>
    <w:rsid w:val="00C924D4"/>
    <w:rsid w:val="00C92A19"/>
    <w:rsid w:val="00C92A9B"/>
    <w:rsid w:val="00C92C56"/>
    <w:rsid w:val="00C9410D"/>
    <w:rsid w:val="00C97A28"/>
    <w:rsid w:val="00CA08D5"/>
    <w:rsid w:val="00CA0A9D"/>
    <w:rsid w:val="00CA0F89"/>
    <w:rsid w:val="00CA0FAE"/>
    <w:rsid w:val="00CA0FF9"/>
    <w:rsid w:val="00CA11AC"/>
    <w:rsid w:val="00CA1433"/>
    <w:rsid w:val="00CA19C6"/>
    <w:rsid w:val="00CA19F8"/>
    <w:rsid w:val="00CA1A20"/>
    <w:rsid w:val="00CA1D3C"/>
    <w:rsid w:val="00CA1F03"/>
    <w:rsid w:val="00CA2437"/>
    <w:rsid w:val="00CA2C90"/>
    <w:rsid w:val="00CA2E2D"/>
    <w:rsid w:val="00CA339B"/>
    <w:rsid w:val="00CA3877"/>
    <w:rsid w:val="00CA38F2"/>
    <w:rsid w:val="00CA4366"/>
    <w:rsid w:val="00CA4C76"/>
    <w:rsid w:val="00CA585C"/>
    <w:rsid w:val="00CA7C8C"/>
    <w:rsid w:val="00CA7EF9"/>
    <w:rsid w:val="00CB04B0"/>
    <w:rsid w:val="00CB10EE"/>
    <w:rsid w:val="00CB1606"/>
    <w:rsid w:val="00CB1EC3"/>
    <w:rsid w:val="00CB222B"/>
    <w:rsid w:val="00CB2A78"/>
    <w:rsid w:val="00CB2C3B"/>
    <w:rsid w:val="00CB2F97"/>
    <w:rsid w:val="00CB33DB"/>
    <w:rsid w:val="00CB3588"/>
    <w:rsid w:val="00CB36EB"/>
    <w:rsid w:val="00CB441A"/>
    <w:rsid w:val="00CB482B"/>
    <w:rsid w:val="00CB4D9C"/>
    <w:rsid w:val="00CB6CC9"/>
    <w:rsid w:val="00CB70B6"/>
    <w:rsid w:val="00CB7656"/>
    <w:rsid w:val="00CB775D"/>
    <w:rsid w:val="00CB7C52"/>
    <w:rsid w:val="00CB7E59"/>
    <w:rsid w:val="00CC04B0"/>
    <w:rsid w:val="00CC056A"/>
    <w:rsid w:val="00CC05C1"/>
    <w:rsid w:val="00CC0659"/>
    <w:rsid w:val="00CC0CE3"/>
    <w:rsid w:val="00CC1F94"/>
    <w:rsid w:val="00CC252E"/>
    <w:rsid w:val="00CC254B"/>
    <w:rsid w:val="00CC27B8"/>
    <w:rsid w:val="00CC27BD"/>
    <w:rsid w:val="00CC3715"/>
    <w:rsid w:val="00CC4341"/>
    <w:rsid w:val="00CC442E"/>
    <w:rsid w:val="00CC46B5"/>
    <w:rsid w:val="00CC4940"/>
    <w:rsid w:val="00CC535C"/>
    <w:rsid w:val="00CC57A8"/>
    <w:rsid w:val="00CC6C93"/>
    <w:rsid w:val="00CC755E"/>
    <w:rsid w:val="00CC7867"/>
    <w:rsid w:val="00CD0DEE"/>
    <w:rsid w:val="00CD13CE"/>
    <w:rsid w:val="00CD1401"/>
    <w:rsid w:val="00CD1993"/>
    <w:rsid w:val="00CD1EF3"/>
    <w:rsid w:val="00CD2816"/>
    <w:rsid w:val="00CD2AD3"/>
    <w:rsid w:val="00CD2C13"/>
    <w:rsid w:val="00CD2DF5"/>
    <w:rsid w:val="00CD33BD"/>
    <w:rsid w:val="00CD3A2F"/>
    <w:rsid w:val="00CD4648"/>
    <w:rsid w:val="00CD48A1"/>
    <w:rsid w:val="00CD600F"/>
    <w:rsid w:val="00CD68D4"/>
    <w:rsid w:val="00CD7482"/>
    <w:rsid w:val="00CD7AD3"/>
    <w:rsid w:val="00CD7C49"/>
    <w:rsid w:val="00CE080A"/>
    <w:rsid w:val="00CE0D9D"/>
    <w:rsid w:val="00CE1948"/>
    <w:rsid w:val="00CE217A"/>
    <w:rsid w:val="00CE2B9A"/>
    <w:rsid w:val="00CE2CBF"/>
    <w:rsid w:val="00CE2D81"/>
    <w:rsid w:val="00CE393F"/>
    <w:rsid w:val="00CE4088"/>
    <w:rsid w:val="00CE45E6"/>
    <w:rsid w:val="00CE4645"/>
    <w:rsid w:val="00CE5517"/>
    <w:rsid w:val="00CE5F57"/>
    <w:rsid w:val="00CE5FE1"/>
    <w:rsid w:val="00CE6876"/>
    <w:rsid w:val="00CE6AAC"/>
    <w:rsid w:val="00CE6F99"/>
    <w:rsid w:val="00CF0704"/>
    <w:rsid w:val="00CF17A2"/>
    <w:rsid w:val="00CF2D9D"/>
    <w:rsid w:val="00CF31B3"/>
    <w:rsid w:val="00CF3B98"/>
    <w:rsid w:val="00CF3CEC"/>
    <w:rsid w:val="00CF4774"/>
    <w:rsid w:val="00CF57E5"/>
    <w:rsid w:val="00CF57F3"/>
    <w:rsid w:val="00CF5F32"/>
    <w:rsid w:val="00CF721C"/>
    <w:rsid w:val="00D0063C"/>
    <w:rsid w:val="00D012A3"/>
    <w:rsid w:val="00D01BF5"/>
    <w:rsid w:val="00D01CE5"/>
    <w:rsid w:val="00D02216"/>
    <w:rsid w:val="00D02974"/>
    <w:rsid w:val="00D04355"/>
    <w:rsid w:val="00D04CEA"/>
    <w:rsid w:val="00D06323"/>
    <w:rsid w:val="00D06389"/>
    <w:rsid w:val="00D06495"/>
    <w:rsid w:val="00D06809"/>
    <w:rsid w:val="00D06B63"/>
    <w:rsid w:val="00D06D01"/>
    <w:rsid w:val="00D075E9"/>
    <w:rsid w:val="00D079C4"/>
    <w:rsid w:val="00D1005A"/>
    <w:rsid w:val="00D10095"/>
    <w:rsid w:val="00D10600"/>
    <w:rsid w:val="00D11428"/>
    <w:rsid w:val="00D11F68"/>
    <w:rsid w:val="00D12267"/>
    <w:rsid w:val="00D12DF0"/>
    <w:rsid w:val="00D13AA8"/>
    <w:rsid w:val="00D13ECA"/>
    <w:rsid w:val="00D148C5"/>
    <w:rsid w:val="00D14965"/>
    <w:rsid w:val="00D14B8F"/>
    <w:rsid w:val="00D14F85"/>
    <w:rsid w:val="00D15B45"/>
    <w:rsid w:val="00D16318"/>
    <w:rsid w:val="00D1746E"/>
    <w:rsid w:val="00D17517"/>
    <w:rsid w:val="00D1759C"/>
    <w:rsid w:val="00D2146F"/>
    <w:rsid w:val="00D22196"/>
    <w:rsid w:val="00D2224C"/>
    <w:rsid w:val="00D22768"/>
    <w:rsid w:val="00D2287D"/>
    <w:rsid w:val="00D231CB"/>
    <w:rsid w:val="00D235F1"/>
    <w:rsid w:val="00D23750"/>
    <w:rsid w:val="00D2401C"/>
    <w:rsid w:val="00D248C7"/>
    <w:rsid w:val="00D25136"/>
    <w:rsid w:val="00D25404"/>
    <w:rsid w:val="00D2547D"/>
    <w:rsid w:val="00D25E26"/>
    <w:rsid w:val="00D26163"/>
    <w:rsid w:val="00D2617E"/>
    <w:rsid w:val="00D2655F"/>
    <w:rsid w:val="00D26635"/>
    <w:rsid w:val="00D267B0"/>
    <w:rsid w:val="00D26DF1"/>
    <w:rsid w:val="00D273FA"/>
    <w:rsid w:val="00D27CFA"/>
    <w:rsid w:val="00D27ED0"/>
    <w:rsid w:val="00D30541"/>
    <w:rsid w:val="00D30930"/>
    <w:rsid w:val="00D30D92"/>
    <w:rsid w:val="00D31B09"/>
    <w:rsid w:val="00D31CC4"/>
    <w:rsid w:val="00D3240D"/>
    <w:rsid w:val="00D3352C"/>
    <w:rsid w:val="00D337BC"/>
    <w:rsid w:val="00D33A5E"/>
    <w:rsid w:val="00D34AAE"/>
    <w:rsid w:val="00D34E9F"/>
    <w:rsid w:val="00D35341"/>
    <w:rsid w:val="00D35351"/>
    <w:rsid w:val="00D35534"/>
    <w:rsid w:val="00D355BD"/>
    <w:rsid w:val="00D3569E"/>
    <w:rsid w:val="00D3622B"/>
    <w:rsid w:val="00D36906"/>
    <w:rsid w:val="00D369B5"/>
    <w:rsid w:val="00D3735F"/>
    <w:rsid w:val="00D373E8"/>
    <w:rsid w:val="00D37575"/>
    <w:rsid w:val="00D40611"/>
    <w:rsid w:val="00D40B78"/>
    <w:rsid w:val="00D40DFB"/>
    <w:rsid w:val="00D4107E"/>
    <w:rsid w:val="00D4131F"/>
    <w:rsid w:val="00D42029"/>
    <w:rsid w:val="00D42ADC"/>
    <w:rsid w:val="00D42C27"/>
    <w:rsid w:val="00D43043"/>
    <w:rsid w:val="00D44281"/>
    <w:rsid w:val="00D451C7"/>
    <w:rsid w:val="00D45E10"/>
    <w:rsid w:val="00D47504"/>
    <w:rsid w:val="00D500F1"/>
    <w:rsid w:val="00D50976"/>
    <w:rsid w:val="00D51BE6"/>
    <w:rsid w:val="00D51D85"/>
    <w:rsid w:val="00D520AB"/>
    <w:rsid w:val="00D530A7"/>
    <w:rsid w:val="00D5311F"/>
    <w:rsid w:val="00D538CE"/>
    <w:rsid w:val="00D53BDC"/>
    <w:rsid w:val="00D54D25"/>
    <w:rsid w:val="00D56A9C"/>
    <w:rsid w:val="00D572CC"/>
    <w:rsid w:val="00D57592"/>
    <w:rsid w:val="00D5762E"/>
    <w:rsid w:val="00D57A19"/>
    <w:rsid w:val="00D61D05"/>
    <w:rsid w:val="00D62998"/>
    <w:rsid w:val="00D62F13"/>
    <w:rsid w:val="00D6308D"/>
    <w:rsid w:val="00D63142"/>
    <w:rsid w:val="00D63729"/>
    <w:rsid w:val="00D63B38"/>
    <w:rsid w:val="00D645FD"/>
    <w:rsid w:val="00D64B26"/>
    <w:rsid w:val="00D64B79"/>
    <w:rsid w:val="00D64FD7"/>
    <w:rsid w:val="00D6524B"/>
    <w:rsid w:val="00D66C0E"/>
    <w:rsid w:val="00D67574"/>
    <w:rsid w:val="00D7082F"/>
    <w:rsid w:val="00D71766"/>
    <w:rsid w:val="00D71D98"/>
    <w:rsid w:val="00D72450"/>
    <w:rsid w:val="00D72A61"/>
    <w:rsid w:val="00D73481"/>
    <w:rsid w:val="00D736D1"/>
    <w:rsid w:val="00D738F7"/>
    <w:rsid w:val="00D73B5D"/>
    <w:rsid w:val="00D73D0C"/>
    <w:rsid w:val="00D752BD"/>
    <w:rsid w:val="00D76996"/>
    <w:rsid w:val="00D776DF"/>
    <w:rsid w:val="00D77889"/>
    <w:rsid w:val="00D77D10"/>
    <w:rsid w:val="00D80377"/>
    <w:rsid w:val="00D803A7"/>
    <w:rsid w:val="00D81168"/>
    <w:rsid w:val="00D8279B"/>
    <w:rsid w:val="00D82845"/>
    <w:rsid w:val="00D8301B"/>
    <w:rsid w:val="00D83252"/>
    <w:rsid w:val="00D83F0E"/>
    <w:rsid w:val="00D83F98"/>
    <w:rsid w:val="00D84A36"/>
    <w:rsid w:val="00D84D45"/>
    <w:rsid w:val="00D8544F"/>
    <w:rsid w:val="00D859EB"/>
    <w:rsid w:val="00D85B2C"/>
    <w:rsid w:val="00D85DB5"/>
    <w:rsid w:val="00D86B69"/>
    <w:rsid w:val="00D87DB3"/>
    <w:rsid w:val="00D902E8"/>
    <w:rsid w:val="00D9038B"/>
    <w:rsid w:val="00D903FC"/>
    <w:rsid w:val="00D9060A"/>
    <w:rsid w:val="00D90E82"/>
    <w:rsid w:val="00D91D0A"/>
    <w:rsid w:val="00D91E6B"/>
    <w:rsid w:val="00D91F97"/>
    <w:rsid w:val="00D9235B"/>
    <w:rsid w:val="00D924CC"/>
    <w:rsid w:val="00D9271D"/>
    <w:rsid w:val="00D929CB"/>
    <w:rsid w:val="00D92B0C"/>
    <w:rsid w:val="00D9347D"/>
    <w:rsid w:val="00D93931"/>
    <w:rsid w:val="00D943D0"/>
    <w:rsid w:val="00D94D67"/>
    <w:rsid w:val="00D9562E"/>
    <w:rsid w:val="00D95959"/>
    <w:rsid w:val="00D95ECC"/>
    <w:rsid w:val="00D96803"/>
    <w:rsid w:val="00D96C62"/>
    <w:rsid w:val="00D9703F"/>
    <w:rsid w:val="00D97203"/>
    <w:rsid w:val="00DA047C"/>
    <w:rsid w:val="00DA0520"/>
    <w:rsid w:val="00DA0A00"/>
    <w:rsid w:val="00DA2FE2"/>
    <w:rsid w:val="00DA31C7"/>
    <w:rsid w:val="00DA34A0"/>
    <w:rsid w:val="00DA3641"/>
    <w:rsid w:val="00DA3739"/>
    <w:rsid w:val="00DA4150"/>
    <w:rsid w:val="00DA41F6"/>
    <w:rsid w:val="00DA4492"/>
    <w:rsid w:val="00DA45AA"/>
    <w:rsid w:val="00DA45AF"/>
    <w:rsid w:val="00DA48EB"/>
    <w:rsid w:val="00DA5343"/>
    <w:rsid w:val="00DA5FD7"/>
    <w:rsid w:val="00DA6ED5"/>
    <w:rsid w:val="00DA77DC"/>
    <w:rsid w:val="00DB02F5"/>
    <w:rsid w:val="00DB17F2"/>
    <w:rsid w:val="00DB22B1"/>
    <w:rsid w:val="00DB28AD"/>
    <w:rsid w:val="00DB314C"/>
    <w:rsid w:val="00DB3724"/>
    <w:rsid w:val="00DB399D"/>
    <w:rsid w:val="00DB3D9D"/>
    <w:rsid w:val="00DB3F85"/>
    <w:rsid w:val="00DB44EC"/>
    <w:rsid w:val="00DB47D3"/>
    <w:rsid w:val="00DB482E"/>
    <w:rsid w:val="00DB54E7"/>
    <w:rsid w:val="00DB5AE2"/>
    <w:rsid w:val="00DB5C8D"/>
    <w:rsid w:val="00DB63B0"/>
    <w:rsid w:val="00DB691A"/>
    <w:rsid w:val="00DB6DCB"/>
    <w:rsid w:val="00DC0467"/>
    <w:rsid w:val="00DC0542"/>
    <w:rsid w:val="00DC092A"/>
    <w:rsid w:val="00DC114F"/>
    <w:rsid w:val="00DC1BB8"/>
    <w:rsid w:val="00DC1DB9"/>
    <w:rsid w:val="00DC2158"/>
    <w:rsid w:val="00DC21F9"/>
    <w:rsid w:val="00DC2C13"/>
    <w:rsid w:val="00DC2D33"/>
    <w:rsid w:val="00DC4159"/>
    <w:rsid w:val="00DC4D39"/>
    <w:rsid w:val="00DC58DD"/>
    <w:rsid w:val="00DC64EC"/>
    <w:rsid w:val="00DC6B73"/>
    <w:rsid w:val="00DC6FDD"/>
    <w:rsid w:val="00DC7CDE"/>
    <w:rsid w:val="00DD0089"/>
    <w:rsid w:val="00DD1304"/>
    <w:rsid w:val="00DD13EC"/>
    <w:rsid w:val="00DD2345"/>
    <w:rsid w:val="00DD2E06"/>
    <w:rsid w:val="00DD3D64"/>
    <w:rsid w:val="00DD402E"/>
    <w:rsid w:val="00DD4D10"/>
    <w:rsid w:val="00DD52E3"/>
    <w:rsid w:val="00DD550A"/>
    <w:rsid w:val="00DD556A"/>
    <w:rsid w:val="00DD61EB"/>
    <w:rsid w:val="00DD6849"/>
    <w:rsid w:val="00DD6DFE"/>
    <w:rsid w:val="00DD71E8"/>
    <w:rsid w:val="00DD7673"/>
    <w:rsid w:val="00DD7D03"/>
    <w:rsid w:val="00DD7D49"/>
    <w:rsid w:val="00DE0233"/>
    <w:rsid w:val="00DE051E"/>
    <w:rsid w:val="00DE19A8"/>
    <w:rsid w:val="00DE271B"/>
    <w:rsid w:val="00DE27E5"/>
    <w:rsid w:val="00DE2E06"/>
    <w:rsid w:val="00DE315A"/>
    <w:rsid w:val="00DE3544"/>
    <w:rsid w:val="00DE3608"/>
    <w:rsid w:val="00DE39BA"/>
    <w:rsid w:val="00DE5011"/>
    <w:rsid w:val="00DE525E"/>
    <w:rsid w:val="00DE53E2"/>
    <w:rsid w:val="00DE5402"/>
    <w:rsid w:val="00DE5CB6"/>
    <w:rsid w:val="00DE7B1D"/>
    <w:rsid w:val="00DE7E93"/>
    <w:rsid w:val="00DF02F0"/>
    <w:rsid w:val="00DF1ADF"/>
    <w:rsid w:val="00DF2184"/>
    <w:rsid w:val="00DF32D4"/>
    <w:rsid w:val="00DF3CDC"/>
    <w:rsid w:val="00DF3FAC"/>
    <w:rsid w:val="00DF4BAD"/>
    <w:rsid w:val="00DF5D3A"/>
    <w:rsid w:val="00DF6AA1"/>
    <w:rsid w:val="00DF6E03"/>
    <w:rsid w:val="00DF7F88"/>
    <w:rsid w:val="00E002F7"/>
    <w:rsid w:val="00E0081F"/>
    <w:rsid w:val="00E00E61"/>
    <w:rsid w:val="00E010A4"/>
    <w:rsid w:val="00E01516"/>
    <w:rsid w:val="00E0189C"/>
    <w:rsid w:val="00E01ECC"/>
    <w:rsid w:val="00E0227C"/>
    <w:rsid w:val="00E0263A"/>
    <w:rsid w:val="00E033B2"/>
    <w:rsid w:val="00E03A28"/>
    <w:rsid w:val="00E0458F"/>
    <w:rsid w:val="00E04DC2"/>
    <w:rsid w:val="00E06638"/>
    <w:rsid w:val="00E06C07"/>
    <w:rsid w:val="00E0717B"/>
    <w:rsid w:val="00E075F1"/>
    <w:rsid w:val="00E07D98"/>
    <w:rsid w:val="00E07DA8"/>
    <w:rsid w:val="00E10904"/>
    <w:rsid w:val="00E110B5"/>
    <w:rsid w:val="00E111A8"/>
    <w:rsid w:val="00E11DB1"/>
    <w:rsid w:val="00E12749"/>
    <w:rsid w:val="00E149E6"/>
    <w:rsid w:val="00E14A28"/>
    <w:rsid w:val="00E14DA9"/>
    <w:rsid w:val="00E150AF"/>
    <w:rsid w:val="00E174C0"/>
    <w:rsid w:val="00E17B68"/>
    <w:rsid w:val="00E20903"/>
    <w:rsid w:val="00E20C22"/>
    <w:rsid w:val="00E23AAD"/>
    <w:rsid w:val="00E23CEA"/>
    <w:rsid w:val="00E23ED7"/>
    <w:rsid w:val="00E24243"/>
    <w:rsid w:val="00E2469A"/>
    <w:rsid w:val="00E247DE"/>
    <w:rsid w:val="00E2597D"/>
    <w:rsid w:val="00E265A4"/>
    <w:rsid w:val="00E27057"/>
    <w:rsid w:val="00E271DB"/>
    <w:rsid w:val="00E27868"/>
    <w:rsid w:val="00E27BC9"/>
    <w:rsid w:val="00E3049A"/>
    <w:rsid w:val="00E305E1"/>
    <w:rsid w:val="00E3072A"/>
    <w:rsid w:val="00E307FD"/>
    <w:rsid w:val="00E3086C"/>
    <w:rsid w:val="00E31DB4"/>
    <w:rsid w:val="00E3215A"/>
    <w:rsid w:val="00E32168"/>
    <w:rsid w:val="00E3217C"/>
    <w:rsid w:val="00E324E9"/>
    <w:rsid w:val="00E327E2"/>
    <w:rsid w:val="00E3314F"/>
    <w:rsid w:val="00E335FC"/>
    <w:rsid w:val="00E3374F"/>
    <w:rsid w:val="00E33845"/>
    <w:rsid w:val="00E33BB0"/>
    <w:rsid w:val="00E34140"/>
    <w:rsid w:val="00E34549"/>
    <w:rsid w:val="00E34AAF"/>
    <w:rsid w:val="00E360AC"/>
    <w:rsid w:val="00E364AA"/>
    <w:rsid w:val="00E36FF0"/>
    <w:rsid w:val="00E37792"/>
    <w:rsid w:val="00E3791B"/>
    <w:rsid w:val="00E4053B"/>
    <w:rsid w:val="00E405E9"/>
    <w:rsid w:val="00E4064A"/>
    <w:rsid w:val="00E407DE"/>
    <w:rsid w:val="00E41002"/>
    <w:rsid w:val="00E42179"/>
    <w:rsid w:val="00E43AAD"/>
    <w:rsid w:val="00E4485A"/>
    <w:rsid w:val="00E44F00"/>
    <w:rsid w:val="00E45051"/>
    <w:rsid w:val="00E456AD"/>
    <w:rsid w:val="00E4592A"/>
    <w:rsid w:val="00E45E07"/>
    <w:rsid w:val="00E466EC"/>
    <w:rsid w:val="00E46AEF"/>
    <w:rsid w:val="00E471FF"/>
    <w:rsid w:val="00E47A94"/>
    <w:rsid w:val="00E51B72"/>
    <w:rsid w:val="00E52504"/>
    <w:rsid w:val="00E5337F"/>
    <w:rsid w:val="00E53CB0"/>
    <w:rsid w:val="00E541D8"/>
    <w:rsid w:val="00E545D2"/>
    <w:rsid w:val="00E545D4"/>
    <w:rsid w:val="00E56040"/>
    <w:rsid w:val="00E56078"/>
    <w:rsid w:val="00E562F1"/>
    <w:rsid w:val="00E56525"/>
    <w:rsid w:val="00E57BF6"/>
    <w:rsid w:val="00E60247"/>
    <w:rsid w:val="00E60526"/>
    <w:rsid w:val="00E605AB"/>
    <w:rsid w:val="00E6105A"/>
    <w:rsid w:val="00E612E4"/>
    <w:rsid w:val="00E6148F"/>
    <w:rsid w:val="00E618E5"/>
    <w:rsid w:val="00E61B61"/>
    <w:rsid w:val="00E61C8A"/>
    <w:rsid w:val="00E62405"/>
    <w:rsid w:val="00E62840"/>
    <w:rsid w:val="00E62AAC"/>
    <w:rsid w:val="00E62EF4"/>
    <w:rsid w:val="00E634CF"/>
    <w:rsid w:val="00E647DF"/>
    <w:rsid w:val="00E64ED8"/>
    <w:rsid w:val="00E65984"/>
    <w:rsid w:val="00E65A9D"/>
    <w:rsid w:val="00E66404"/>
    <w:rsid w:val="00E667DE"/>
    <w:rsid w:val="00E703E1"/>
    <w:rsid w:val="00E716EB"/>
    <w:rsid w:val="00E71A56"/>
    <w:rsid w:val="00E71DA3"/>
    <w:rsid w:val="00E7327C"/>
    <w:rsid w:val="00E732BF"/>
    <w:rsid w:val="00E7383F"/>
    <w:rsid w:val="00E7426C"/>
    <w:rsid w:val="00E7457C"/>
    <w:rsid w:val="00E7511F"/>
    <w:rsid w:val="00E7514F"/>
    <w:rsid w:val="00E75167"/>
    <w:rsid w:val="00E75C64"/>
    <w:rsid w:val="00E76264"/>
    <w:rsid w:val="00E768F3"/>
    <w:rsid w:val="00E77894"/>
    <w:rsid w:val="00E77AD1"/>
    <w:rsid w:val="00E8007C"/>
    <w:rsid w:val="00E807CB"/>
    <w:rsid w:val="00E8110D"/>
    <w:rsid w:val="00E81563"/>
    <w:rsid w:val="00E81E16"/>
    <w:rsid w:val="00E829D1"/>
    <w:rsid w:val="00E82E75"/>
    <w:rsid w:val="00E8348C"/>
    <w:rsid w:val="00E84226"/>
    <w:rsid w:val="00E84F90"/>
    <w:rsid w:val="00E85608"/>
    <w:rsid w:val="00E85C9A"/>
    <w:rsid w:val="00E85EAF"/>
    <w:rsid w:val="00E86254"/>
    <w:rsid w:val="00E8662F"/>
    <w:rsid w:val="00E86C5A"/>
    <w:rsid w:val="00E86CC2"/>
    <w:rsid w:val="00E86F97"/>
    <w:rsid w:val="00E870EB"/>
    <w:rsid w:val="00E873B1"/>
    <w:rsid w:val="00E8768C"/>
    <w:rsid w:val="00E9002B"/>
    <w:rsid w:val="00E90286"/>
    <w:rsid w:val="00E90F0F"/>
    <w:rsid w:val="00E91D92"/>
    <w:rsid w:val="00E92F9C"/>
    <w:rsid w:val="00E93456"/>
    <w:rsid w:val="00E93480"/>
    <w:rsid w:val="00E938B5"/>
    <w:rsid w:val="00E93E1D"/>
    <w:rsid w:val="00E948A6"/>
    <w:rsid w:val="00E956A5"/>
    <w:rsid w:val="00E95AE7"/>
    <w:rsid w:val="00E96BF7"/>
    <w:rsid w:val="00E96CA9"/>
    <w:rsid w:val="00E96CBA"/>
    <w:rsid w:val="00E970D1"/>
    <w:rsid w:val="00EA08DB"/>
    <w:rsid w:val="00EA0D59"/>
    <w:rsid w:val="00EA12E5"/>
    <w:rsid w:val="00EA15C1"/>
    <w:rsid w:val="00EA1EAD"/>
    <w:rsid w:val="00EA26CC"/>
    <w:rsid w:val="00EA2C5A"/>
    <w:rsid w:val="00EA2D09"/>
    <w:rsid w:val="00EA3657"/>
    <w:rsid w:val="00EA37F4"/>
    <w:rsid w:val="00EA39A7"/>
    <w:rsid w:val="00EA3F52"/>
    <w:rsid w:val="00EA546E"/>
    <w:rsid w:val="00EA59EE"/>
    <w:rsid w:val="00EA5FA5"/>
    <w:rsid w:val="00EA6562"/>
    <w:rsid w:val="00EA673C"/>
    <w:rsid w:val="00EA69DE"/>
    <w:rsid w:val="00EA6AFC"/>
    <w:rsid w:val="00EA6D15"/>
    <w:rsid w:val="00EA7EA1"/>
    <w:rsid w:val="00EB0195"/>
    <w:rsid w:val="00EB06E5"/>
    <w:rsid w:val="00EB2104"/>
    <w:rsid w:val="00EB240C"/>
    <w:rsid w:val="00EB278E"/>
    <w:rsid w:val="00EB27A3"/>
    <w:rsid w:val="00EB30B5"/>
    <w:rsid w:val="00EB33DE"/>
    <w:rsid w:val="00EB4A84"/>
    <w:rsid w:val="00EB50A3"/>
    <w:rsid w:val="00EB5923"/>
    <w:rsid w:val="00EB5D25"/>
    <w:rsid w:val="00EB5D70"/>
    <w:rsid w:val="00EB6410"/>
    <w:rsid w:val="00EB69E7"/>
    <w:rsid w:val="00EB6DAF"/>
    <w:rsid w:val="00EB746C"/>
    <w:rsid w:val="00EB754F"/>
    <w:rsid w:val="00EB78C2"/>
    <w:rsid w:val="00EC064E"/>
    <w:rsid w:val="00EC0723"/>
    <w:rsid w:val="00EC240F"/>
    <w:rsid w:val="00EC2C1B"/>
    <w:rsid w:val="00EC43A4"/>
    <w:rsid w:val="00EC4469"/>
    <w:rsid w:val="00EC5319"/>
    <w:rsid w:val="00EC5D2E"/>
    <w:rsid w:val="00EC69BB"/>
    <w:rsid w:val="00EC6E23"/>
    <w:rsid w:val="00EC7333"/>
    <w:rsid w:val="00EC739A"/>
    <w:rsid w:val="00EC7D22"/>
    <w:rsid w:val="00EC7E4E"/>
    <w:rsid w:val="00ED114D"/>
    <w:rsid w:val="00ED14FC"/>
    <w:rsid w:val="00ED1DC3"/>
    <w:rsid w:val="00ED1F6C"/>
    <w:rsid w:val="00ED2036"/>
    <w:rsid w:val="00ED2F21"/>
    <w:rsid w:val="00ED4B7F"/>
    <w:rsid w:val="00ED504E"/>
    <w:rsid w:val="00ED6253"/>
    <w:rsid w:val="00ED6643"/>
    <w:rsid w:val="00ED6BD4"/>
    <w:rsid w:val="00ED6D23"/>
    <w:rsid w:val="00ED7500"/>
    <w:rsid w:val="00ED7BBC"/>
    <w:rsid w:val="00EE0259"/>
    <w:rsid w:val="00EE045B"/>
    <w:rsid w:val="00EE06D1"/>
    <w:rsid w:val="00EE0EC3"/>
    <w:rsid w:val="00EE1C7C"/>
    <w:rsid w:val="00EE1D5E"/>
    <w:rsid w:val="00EE1F4A"/>
    <w:rsid w:val="00EE23BB"/>
    <w:rsid w:val="00EE25B7"/>
    <w:rsid w:val="00EE2612"/>
    <w:rsid w:val="00EE2665"/>
    <w:rsid w:val="00EE32E2"/>
    <w:rsid w:val="00EE39FF"/>
    <w:rsid w:val="00EE448B"/>
    <w:rsid w:val="00EE5A6C"/>
    <w:rsid w:val="00EE74F8"/>
    <w:rsid w:val="00EE7A61"/>
    <w:rsid w:val="00EE7D53"/>
    <w:rsid w:val="00EF09C3"/>
    <w:rsid w:val="00EF1152"/>
    <w:rsid w:val="00EF19FC"/>
    <w:rsid w:val="00EF21E3"/>
    <w:rsid w:val="00EF2E43"/>
    <w:rsid w:val="00EF457A"/>
    <w:rsid w:val="00EF478B"/>
    <w:rsid w:val="00EF4835"/>
    <w:rsid w:val="00EF4D8E"/>
    <w:rsid w:val="00EF5A8C"/>
    <w:rsid w:val="00EF68FC"/>
    <w:rsid w:val="00EF7830"/>
    <w:rsid w:val="00F00066"/>
    <w:rsid w:val="00F00251"/>
    <w:rsid w:val="00F012C8"/>
    <w:rsid w:val="00F02DD6"/>
    <w:rsid w:val="00F03239"/>
    <w:rsid w:val="00F033C5"/>
    <w:rsid w:val="00F03672"/>
    <w:rsid w:val="00F03A81"/>
    <w:rsid w:val="00F04049"/>
    <w:rsid w:val="00F0489A"/>
    <w:rsid w:val="00F049A6"/>
    <w:rsid w:val="00F067CD"/>
    <w:rsid w:val="00F06847"/>
    <w:rsid w:val="00F06C27"/>
    <w:rsid w:val="00F073CF"/>
    <w:rsid w:val="00F106C3"/>
    <w:rsid w:val="00F11179"/>
    <w:rsid w:val="00F13074"/>
    <w:rsid w:val="00F1312F"/>
    <w:rsid w:val="00F13272"/>
    <w:rsid w:val="00F1404A"/>
    <w:rsid w:val="00F14F84"/>
    <w:rsid w:val="00F150EF"/>
    <w:rsid w:val="00F1541C"/>
    <w:rsid w:val="00F15B85"/>
    <w:rsid w:val="00F15C50"/>
    <w:rsid w:val="00F15F44"/>
    <w:rsid w:val="00F164DD"/>
    <w:rsid w:val="00F16BCE"/>
    <w:rsid w:val="00F16C8A"/>
    <w:rsid w:val="00F17220"/>
    <w:rsid w:val="00F1734A"/>
    <w:rsid w:val="00F17B75"/>
    <w:rsid w:val="00F17CB3"/>
    <w:rsid w:val="00F2077F"/>
    <w:rsid w:val="00F21626"/>
    <w:rsid w:val="00F2189C"/>
    <w:rsid w:val="00F226D5"/>
    <w:rsid w:val="00F22E73"/>
    <w:rsid w:val="00F232E6"/>
    <w:rsid w:val="00F23672"/>
    <w:rsid w:val="00F23758"/>
    <w:rsid w:val="00F237C4"/>
    <w:rsid w:val="00F23AC5"/>
    <w:rsid w:val="00F24991"/>
    <w:rsid w:val="00F25844"/>
    <w:rsid w:val="00F25888"/>
    <w:rsid w:val="00F26495"/>
    <w:rsid w:val="00F265B6"/>
    <w:rsid w:val="00F26B4A"/>
    <w:rsid w:val="00F26F26"/>
    <w:rsid w:val="00F27373"/>
    <w:rsid w:val="00F27780"/>
    <w:rsid w:val="00F3061C"/>
    <w:rsid w:val="00F30E4E"/>
    <w:rsid w:val="00F30EF1"/>
    <w:rsid w:val="00F31892"/>
    <w:rsid w:val="00F3210A"/>
    <w:rsid w:val="00F324D6"/>
    <w:rsid w:val="00F32A54"/>
    <w:rsid w:val="00F33000"/>
    <w:rsid w:val="00F335BD"/>
    <w:rsid w:val="00F33829"/>
    <w:rsid w:val="00F351CC"/>
    <w:rsid w:val="00F35519"/>
    <w:rsid w:val="00F3712B"/>
    <w:rsid w:val="00F37171"/>
    <w:rsid w:val="00F37578"/>
    <w:rsid w:val="00F37ABC"/>
    <w:rsid w:val="00F40E4C"/>
    <w:rsid w:val="00F40F33"/>
    <w:rsid w:val="00F40F99"/>
    <w:rsid w:val="00F41C84"/>
    <w:rsid w:val="00F41D28"/>
    <w:rsid w:val="00F41EE5"/>
    <w:rsid w:val="00F42B85"/>
    <w:rsid w:val="00F42F77"/>
    <w:rsid w:val="00F4416F"/>
    <w:rsid w:val="00F449E5"/>
    <w:rsid w:val="00F4511B"/>
    <w:rsid w:val="00F45B5A"/>
    <w:rsid w:val="00F45DBB"/>
    <w:rsid w:val="00F469C6"/>
    <w:rsid w:val="00F47956"/>
    <w:rsid w:val="00F47BC2"/>
    <w:rsid w:val="00F47BFD"/>
    <w:rsid w:val="00F47D17"/>
    <w:rsid w:val="00F47D54"/>
    <w:rsid w:val="00F502C0"/>
    <w:rsid w:val="00F50479"/>
    <w:rsid w:val="00F511BC"/>
    <w:rsid w:val="00F51811"/>
    <w:rsid w:val="00F51F60"/>
    <w:rsid w:val="00F523CA"/>
    <w:rsid w:val="00F53F0C"/>
    <w:rsid w:val="00F53FFB"/>
    <w:rsid w:val="00F54039"/>
    <w:rsid w:val="00F54161"/>
    <w:rsid w:val="00F5470B"/>
    <w:rsid w:val="00F549A6"/>
    <w:rsid w:val="00F55469"/>
    <w:rsid w:val="00F55731"/>
    <w:rsid w:val="00F562A5"/>
    <w:rsid w:val="00F5697A"/>
    <w:rsid w:val="00F57640"/>
    <w:rsid w:val="00F5777D"/>
    <w:rsid w:val="00F60995"/>
    <w:rsid w:val="00F6151E"/>
    <w:rsid w:val="00F61BDB"/>
    <w:rsid w:val="00F61E47"/>
    <w:rsid w:val="00F61EA3"/>
    <w:rsid w:val="00F62E18"/>
    <w:rsid w:val="00F6326A"/>
    <w:rsid w:val="00F63308"/>
    <w:rsid w:val="00F63D8D"/>
    <w:rsid w:val="00F63DB7"/>
    <w:rsid w:val="00F63DCB"/>
    <w:rsid w:val="00F640BE"/>
    <w:rsid w:val="00F64299"/>
    <w:rsid w:val="00F648CD"/>
    <w:rsid w:val="00F64AF5"/>
    <w:rsid w:val="00F65122"/>
    <w:rsid w:val="00F65654"/>
    <w:rsid w:val="00F65D62"/>
    <w:rsid w:val="00F65E14"/>
    <w:rsid w:val="00F66FD5"/>
    <w:rsid w:val="00F67304"/>
    <w:rsid w:val="00F7025C"/>
    <w:rsid w:val="00F70597"/>
    <w:rsid w:val="00F705CA"/>
    <w:rsid w:val="00F70BCF"/>
    <w:rsid w:val="00F71C04"/>
    <w:rsid w:val="00F71EEB"/>
    <w:rsid w:val="00F7260B"/>
    <w:rsid w:val="00F72C32"/>
    <w:rsid w:val="00F72F5B"/>
    <w:rsid w:val="00F733EA"/>
    <w:rsid w:val="00F73DE9"/>
    <w:rsid w:val="00F742F3"/>
    <w:rsid w:val="00F74481"/>
    <w:rsid w:val="00F7497D"/>
    <w:rsid w:val="00F749E1"/>
    <w:rsid w:val="00F74E76"/>
    <w:rsid w:val="00F75FEE"/>
    <w:rsid w:val="00F763B3"/>
    <w:rsid w:val="00F76A72"/>
    <w:rsid w:val="00F80631"/>
    <w:rsid w:val="00F80ADB"/>
    <w:rsid w:val="00F80D24"/>
    <w:rsid w:val="00F80D49"/>
    <w:rsid w:val="00F8192B"/>
    <w:rsid w:val="00F8231D"/>
    <w:rsid w:val="00F823C4"/>
    <w:rsid w:val="00F82AA3"/>
    <w:rsid w:val="00F82D3C"/>
    <w:rsid w:val="00F83417"/>
    <w:rsid w:val="00F84CF5"/>
    <w:rsid w:val="00F85107"/>
    <w:rsid w:val="00F86040"/>
    <w:rsid w:val="00F86276"/>
    <w:rsid w:val="00F866DF"/>
    <w:rsid w:val="00F87BBE"/>
    <w:rsid w:val="00F87CD1"/>
    <w:rsid w:val="00F904AD"/>
    <w:rsid w:val="00F91859"/>
    <w:rsid w:val="00F9226A"/>
    <w:rsid w:val="00F92773"/>
    <w:rsid w:val="00F93F65"/>
    <w:rsid w:val="00F9574D"/>
    <w:rsid w:val="00F95DDF"/>
    <w:rsid w:val="00F9693C"/>
    <w:rsid w:val="00F96A13"/>
    <w:rsid w:val="00F96B5F"/>
    <w:rsid w:val="00F970EE"/>
    <w:rsid w:val="00F97A41"/>
    <w:rsid w:val="00FA072C"/>
    <w:rsid w:val="00FA1355"/>
    <w:rsid w:val="00FA1478"/>
    <w:rsid w:val="00FA29D6"/>
    <w:rsid w:val="00FA2A7C"/>
    <w:rsid w:val="00FA2A7E"/>
    <w:rsid w:val="00FA2F27"/>
    <w:rsid w:val="00FA3977"/>
    <w:rsid w:val="00FA466A"/>
    <w:rsid w:val="00FA4BAF"/>
    <w:rsid w:val="00FA4C43"/>
    <w:rsid w:val="00FA4EE5"/>
    <w:rsid w:val="00FA5756"/>
    <w:rsid w:val="00FA5C37"/>
    <w:rsid w:val="00FA6A10"/>
    <w:rsid w:val="00FA6BA1"/>
    <w:rsid w:val="00FA717C"/>
    <w:rsid w:val="00FB00DE"/>
    <w:rsid w:val="00FB18AE"/>
    <w:rsid w:val="00FB2570"/>
    <w:rsid w:val="00FB2B97"/>
    <w:rsid w:val="00FB2C01"/>
    <w:rsid w:val="00FB2CC0"/>
    <w:rsid w:val="00FB2E83"/>
    <w:rsid w:val="00FB2F3F"/>
    <w:rsid w:val="00FB3166"/>
    <w:rsid w:val="00FB3231"/>
    <w:rsid w:val="00FB3462"/>
    <w:rsid w:val="00FB455A"/>
    <w:rsid w:val="00FB4FA1"/>
    <w:rsid w:val="00FB5A52"/>
    <w:rsid w:val="00FB5B1A"/>
    <w:rsid w:val="00FB5C21"/>
    <w:rsid w:val="00FB6842"/>
    <w:rsid w:val="00FB6B8C"/>
    <w:rsid w:val="00FB7576"/>
    <w:rsid w:val="00FB770D"/>
    <w:rsid w:val="00FB7B43"/>
    <w:rsid w:val="00FB7FA5"/>
    <w:rsid w:val="00FC012E"/>
    <w:rsid w:val="00FC1912"/>
    <w:rsid w:val="00FC2B6F"/>
    <w:rsid w:val="00FC368F"/>
    <w:rsid w:val="00FC4C67"/>
    <w:rsid w:val="00FC4E1D"/>
    <w:rsid w:val="00FC5126"/>
    <w:rsid w:val="00FC5E59"/>
    <w:rsid w:val="00FC6151"/>
    <w:rsid w:val="00FC6FFB"/>
    <w:rsid w:val="00FC7171"/>
    <w:rsid w:val="00FD08ED"/>
    <w:rsid w:val="00FD1181"/>
    <w:rsid w:val="00FD142F"/>
    <w:rsid w:val="00FD18C8"/>
    <w:rsid w:val="00FD1DA3"/>
    <w:rsid w:val="00FD2495"/>
    <w:rsid w:val="00FD2F55"/>
    <w:rsid w:val="00FD300B"/>
    <w:rsid w:val="00FD36B6"/>
    <w:rsid w:val="00FD4C69"/>
    <w:rsid w:val="00FD50EA"/>
    <w:rsid w:val="00FD5217"/>
    <w:rsid w:val="00FD5645"/>
    <w:rsid w:val="00FD5847"/>
    <w:rsid w:val="00FD5983"/>
    <w:rsid w:val="00FD5D39"/>
    <w:rsid w:val="00FE00E7"/>
    <w:rsid w:val="00FE02EA"/>
    <w:rsid w:val="00FE07B9"/>
    <w:rsid w:val="00FE0A55"/>
    <w:rsid w:val="00FE1B4C"/>
    <w:rsid w:val="00FE1E92"/>
    <w:rsid w:val="00FE2068"/>
    <w:rsid w:val="00FE40DF"/>
    <w:rsid w:val="00FE416A"/>
    <w:rsid w:val="00FE5539"/>
    <w:rsid w:val="00FE5CAC"/>
    <w:rsid w:val="00FE6301"/>
    <w:rsid w:val="00FE6C18"/>
    <w:rsid w:val="00FE781C"/>
    <w:rsid w:val="00FE7E15"/>
    <w:rsid w:val="00FF1B8A"/>
    <w:rsid w:val="00FF2A32"/>
    <w:rsid w:val="00FF32FC"/>
    <w:rsid w:val="00FF3369"/>
    <w:rsid w:val="00FF351D"/>
    <w:rsid w:val="00FF402F"/>
    <w:rsid w:val="00FF5392"/>
    <w:rsid w:val="00FF53D6"/>
    <w:rsid w:val="00FF561C"/>
    <w:rsid w:val="00FF5B2D"/>
    <w:rsid w:val="00FF68A6"/>
    <w:rsid w:val="00FF758C"/>
    <w:rsid w:val="00FF7A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BEF429"/>
  <w15:docId w15:val="{39780166-C783-4BFA-B6F7-5CE033543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626"/>
    <w:pPr>
      <w:jc w:val="left"/>
    </w:pPr>
  </w:style>
  <w:style w:type="paragraph" w:styleId="Heading1">
    <w:name w:val="heading 1"/>
    <w:basedOn w:val="Normal"/>
    <w:next w:val="Normal"/>
    <w:link w:val="Heading1Char"/>
    <w:uiPriority w:val="9"/>
    <w:qFormat/>
    <w:rsid w:val="00E3215A"/>
    <w:pPr>
      <w:spacing w:after="240"/>
      <w:outlineLvl w:val="0"/>
    </w:pPr>
    <w:rPr>
      <w:caps/>
      <w:color w:val="1B4873" w:themeColor="accent2"/>
      <w:sz w:val="32"/>
    </w:rPr>
  </w:style>
  <w:style w:type="paragraph" w:styleId="Heading2">
    <w:name w:val="heading 2"/>
    <w:basedOn w:val="Heading3"/>
    <w:next w:val="Normal"/>
    <w:link w:val="Heading2Char"/>
    <w:uiPriority w:val="9"/>
    <w:unhideWhenUsed/>
    <w:qFormat/>
    <w:rsid w:val="006B3B73"/>
    <w:pPr>
      <w:outlineLvl w:val="1"/>
    </w:pPr>
    <w:rPr>
      <w:rFonts w:ascii="Corbel" w:hAnsi="Corbel"/>
      <w:caps/>
      <w:color w:val="588DC1" w:themeColor="accent4"/>
    </w:rPr>
  </w:style>
  <w:style w:type="paragraph" w:styleId="Heading3">
    <w:name w:val="heading 3"/>
    <w:basedOn w:val="Heading4"/>
    <w:next w:val="Normal"/>
    <w:link w:val="Heading3Char"/>
    <w:uiPriority w:val="9"/>
    <w:unhideWhenUsed/>
    <w:qFormat/>
    <w:rsid w:val="00CC4341"/>
    <w:pPr>
      <w:keepNext/>
      <w:spacing w:after="120"/>
      <w:outlineLvl w:val="2"/>
    </w:pPr>
    <w:rPr>
      <w:color w:val="830711" w:themeColor="accent1"/>
      <w:sz w:val="28"/>
      <w:szCs w:val="28"/>
    </w:rPr>
  </w:style>
  <w:style w:type="paragraph" w:styleId="Heading4">
    <w:name w:val="heading 4"/>
    <w:basedOn w:val="Heading31"/>
    <w:next w:val="Normal"/>
    <w:link w:val="Heading4Char"/>
    <w:uiPriority w:val="9"/>
    <w:unhideWhenUsed/>
    <w:qFormat/>
    <w:rsid w:val="00CC4341"/>
    <w:pPr>
      <w:pBdr>
        <w:bottom w:val="none" w:sz="0" w:space="0" w:color="auto"/>
      </w:pBdr>
      <w:spacing w:after="0"/>
      <w:outlineLvl w:val="3"/>
    </w:pPr>
    <w:rPr>
      <w:b w:val="0"/>
      <w:caps w:val="0"/>
    </w:rPr>
  </w:style>
  <w:style w:type="paragraph" w:styleId="Heading5">
    <w:name w:val="heading 5"/>
    <w:basedOn w:val="Normal"/>
    <w:next w:val="Normal"/>
    <w:link w:val="Heading5Char"/>
    <w:uiPriority w:val="9"/>
    <w:unhideWhenUsed/>
    <w:qFormat/>
    <w:rsid w:val="00E3215A"/>
    <w:pPr>
      <w:outlineLvl w:val="4"/>
    </w:pPr>
    <w:rPr>
      <w:rFonts w:asciiTheme="majorHAnsi" w:hAnsiTheme="majorHAnsi"/>
      <w:b/>
    </w:rPr>
  </w:style>
  <w:style w:type="paragraph" w:styleId="Heading6">
    <w:name w:val="heading 6"/>
    <w:basedOn w:val="Normal"/>
    <w:next w:val="Normal"/>
    <w:link w:val="Heading6Char"/>
    <w:uiPriority w:val="9"/>
    <w:unhideWhenUsed/>
    <w:qFormat/>
    <w:rsid w:val="00E3215A"/>
    <w:pPr>
      <w:keepNext/>
      <w:keepLines/>
      <w:spacing w:before="40"/>
      <w:outlineLvl w:val="5"/>
    </w:pPr>
    <w:rPr>
      <w:rFonts w:asciiTheme="majorHAnsi" w:eastAsiaTheme="majorEastAsia" w:hAnsiTheme="majorHAnsi" w:cstheme="majorBidi"/>
      <w:b/>
      <w:color w:val="9BBB59" w:themeColor="accent3"/>
    </w:rPr>
  </w:style>
  <w:style w:type="paragraph" w:styleId="Heading7">
    <w:name w:val="heading 7"/>
    <w:basedOn w:val="Normal"/>
    <w:next w:val="Normal"/>
    <w:link w:val="Heading7Char"/>
    <w:uiPriority w:val="9"/>
    <w:unhideWhenUsed/>
    <w:qFormat/>
    <w:rsid w:val="00941835"/>
    <w:pPr>
      <w:spacing w:after="120"/>
      <w:outlineLvl w:val="6"/>
    </w:pPr>
    <w:rPr>
      <w:rFonts w:ascii="Corbel" w:eastAsia="Times New Roman" w:hAnsi="Corbel" w:cs="Times New Roman"/>
      <w:b/>
      <w:bCs/>
      <w:color w:val="9BBB59"/>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215A"/>
    <w:rPr>
      <w:caps/>
      <w:color w:val="1B4873" w:themeColor="accent2"/>
      <w:sz w:val="32"/>
    </w:rPr>
  </w:style>
  <w:style w:type="character" w:customStyle="1" w:styleId="Heading2Char">
    <w:name w:val="Heading 2 Char"/>
    <w:basedOn w:val="DefaultParagraphFont"/>
    <w:link w:val="Heading2"/>
    <w:uiPriority w:val="9"/>
    <w:rsid w:val="006B3B73"/>
    <w:rPr>
      <w:rFonts w:ascii="Corbel" w:hAnsi="Corbel"/>
      <w:caps/>
      <w:color w:val="588DC1" w:themeColor="accent4"/>
      <w:sz w:val="28"/>
      <w:szCs w:val="28"/>
    </w:rPr>
  </w:style>
  <w:style w:type="character" w:customStyle="1" w:styleId="Heading3Char">
    <w:name w:val="Heading 3 Char"/>
    <w:basedOn w:val="DefaultParagraphFont"/>
    <w:link w:val="Heading3"/>
    <w:uiPriority w:val="9"/>
    <w:rsid w:val="00CC4341"/>
    <w:rPr>
      <w:color w:val="830711" w:themeColor="accent1"/>
      <w:sz w:val="28"/>
      <w:szCs w:val="28"/>
    </w:rPr>
  </w:style>
  <w:style w:type="character" w:customStyle="1" w:styleId="Heading4Char">
    <w:name w:val="Heading 4 Char"/>
    <w:basedOn w:val="DefaultParagraphFont"/>
    <w:link w:val="Heading4"/>
    <w:uiPriority w:val="9"/>
    <w:rsid w:val="00CC4341"/>
    <w:rPr>
      <w:color w:val="588DC1" w:themeColor="accent4"/>
    </w:rPr>
  </w:style>
  <w:style w:type="character" w:customStyle="1" w:styleId="Heading5Char">
    <w:name w:val="Heading 5 Char"/>
    <w:basedOn w:val="DefaultParagraphFont"/>
    <w:link w:val="Heading5"/>
    <w:uiPriority w:val="9"/>
    <w:rsid w:val="00E3215A"/>
    <w:rPr>
      <w:rFonts w:asciiTheme="majorHAnsi" w:hAnsiTheme="majorHAnsi"/>
      <w:b/>
    </w:rPr>
  </w:style>
  <w:style w:type="paragraph" w:styleId="Header">
    <w:name w:val="header"/>
    <w:basedOn w:val="Normal"/>
    <w:link w:val="HeaderChar"/>
    <w:uiPriority w:val="99"/>
    <w:unhideWhenUsed/>
    <w:rsid w:val="00171341"/>
    <w:pPr>
      <w:tabs>
        <w:tab w:val="center" w:pos="4680"/>
        <w:tab w:val="right" w:pos="9360"/>
      </w:tabs>
    </w:pPr>
  </w:style>
  <w:style w:type="character" w:customStyle="1" w:styleId="HeaderChar">
    <w:name w:val="Header Char"/>
    <w:basedOn w:val="DefaultParagraphFont"/>
    <w:link w:val="Header"/>
    <w:uiPriority w:val="99"/>
    <w:rsid w:val="00171341"/>
  </w:style>
  <w:style w:type="paragraph" w:styleId="Footer">
    <w:name w:val="footer"/>
    <w:basedOn w:val="Normal"/>
    <w:link w:val="FooterChar"/>
    <w:uiPriority w:val="99"/>
    <w:unhideWhenUsed/>
    <w:rsid w:val="00171341"/>
    <w:pPr>
      <w:tabs>
        <w:tab w:val="center" w:pos="4680"/>
        <w:tab w:val="right" w:pos="9360"/>
      </w:tabs>
    </w:pPr>
  </w:style>
  <w:style w:type="character" w:customStyle="1" w:styleId="FooterChar">
    <w:name w:val="Footer Char"/>
    <w:basedOn w:val="DefaultParagraphFont"/>
    <w:link w:val="Footer"/>
    <w:uiPriority w:val="99"/>
    <w:rsid w:val="00171341"/>
  </w:style>
  <w:style w:type="paragraph" w:styleId="BalloonText">
    <w:name w:val="Balloon Text"/>
    <w:basedOn w:val="Normal"/>
    <w:link w:val="BalloonTextChar"/>
    <w:uiPriority w:val="99"/>
    <w:semiHidden/>
    <w:unhideWhenUsed/>
    <w:rsid w:val="00171341"/>
    <w:rPr>
      <w:rFonts w:ascii="Tahoma" w:hAnsi="Tahoma" w:cs="Tahoma"/>
      <w:sz w:val="16"/>
      <w:szCs w:val="16"/>
    </w:rPr>
  </w:style>
  <w:style w:type="character" w:customStyle="1" w:styleId="BalloonTextChar">
    <w:name w:val="Balloon Text Char"/>
    <w:basedOn w:val="DefaultParagraphFont"/>
    <w:link w:val="BalloonText"/>
    <w:uiPriority w:val="99"/>
    <w:semiHidden/>
    <w:rsid w:val="00171341"/>
    <w:rPr>
      <w:rFonts w:ascii="Tahoma" w:hAnsi="Tahoma" w:cs="Tahoma"/>
      <w:sz w:val="16"/>
      <w:szCs w:val="16"/>
    </w:rPr>
  </w:style>
  <w:style w:type="paragraph" w:styleId="Title">
    <w:name w:val="Title"/>
    <w:basedOn w:val="Normal"/>
    <w:next w:val="Normal"/>
    <w:link w:val="TitleChar"/>
    <w:qFormat/>
    <w:rsid w:val="00171341"/>
    <w:pPr>
      <w:pBdr>
        <w:bottom w:val="single" w:sz="8" w:space="4" w:color="830711" w:themeColor="accent1"/>
      </w:pBdr>
      <w:spacing w:after="300"/>
      <w:contextualSpacing/>
    </w:pPr>
    <w:rPr>
      <w:rFonts w:asciiTheme="majorHAnsi" w:eastAsiaTheme="majorEastAsia" w:hAnsiTheme="majorHAnsi" w:cstheme="majorBidi"/>
      <w:color w:val="BFBFBF" w:themeColor="text2" w:themeShade="BF"/>
      <w:spacing w:val="5"/>
      <w:kern w:val="28"/>
      <w:sz w:val="52"/>
      <w:szCs w:val="52"/>
    </w:rPr>
  </w:style>
  <w:style w:type="character" w:customStyle="1" w:styleId="TitleChar">
    <w:name w:val="Title Char"/>
    <w:basedOn w:val="DefaultParagraphFont"/>
    <w:link w:val="Title"/>
    <w:rsid w:val="00171341"/>
    <w:rPr>
      <w:rFonts w:asciiTheme="majorHAnsi" w:eastAsiaTheme="majorEastAsia" w:hAnsiTheme="majorHAnsi" w:cstheme="majorBidi"/>
      <w:color w:val="BFBFBF" w:themeColor="text2" w:themeShade="BF"/>
      <w:spacing w:val="5"/>
      <w:kern w:val="28"/>
      <w:sz w:val="52"/>
      <w:szCs w:val="52"/>
    </w:rPr>
  </w:style>
  <w:style w:type="paragraph" w:styleId="ListParagraph">
    <w:name w:val="List Paragraph"/>
    <w:basedOn w:val="Normal"/>
    <w:link w:val="ListParagraphChar"/>
    <w:uiPriority w:val="34"/>
    <w:qFormat/>
    <w:rsid w:val="007A0FBC"/>
    <w:pPr>
      <w:ind w:left="720"/>
      <w:contextualSpacing/>
    </w:pPr>
  </w:style>
  <w:style w:type="character" w:customStyle="1" w:styleId="ListParagraphChar">
    <w:name w:val="List Paragraph Char"/>
    <w:link w:val="ListParagraph"/>
    <w:uiPriority w:val="34"/>
    <w:locked/>
    <w:rsid w:val="00B10415"/>
  </w:style>
  <w:style w:type="paragraph" w:styleId="NoSpacing">
    <w:name w:val="No Spacing"/>
    <w:aliases w:val="Slide Change"/>
    <w:next w:val="Normal"/>
    <w:uiPriority w:val="1"/>
    <w:qFormat/>
    <w:rsid w:val="00F54039"/>
    <w:pPr>
      <w:pBdr>
        <w:bottom w:val="single" w:sz="4" w:space="12" w:color="588DC1" w:themeColor="accent4"/>
      </w:pBdr>
      <w:contextualSpacing/>
      <w:jc w:val="left"/>
    </w:pPr>
  </w:style>
  <w:style w:type="table" w:styleId="LightGrid-Accent6">
    <w:name w:val="Light Grid Accent 6"/>
    <w:basedOn w:val="TableNormal"/>
    <w:uiPriority w:val="62"/>
    <w:rsid w:val="008D0CB3"/>
    <w:pPr>
      <w:jc w:val="left"/>
    </w:pPr>
    <w:tblPr>
      <w:tblStyleRowBandSize w:val="1"/>
      <w:tblStyleColBandSize w:val="1"/>
      <w:tblBorders>
        <w:top w:val="single" w:sz="8" w:space="0" w:color="D2E4D6" w:themeColor="accent6"/>
        <w:left w:val="single" w:sz="8" w:space="0" w:color="D2E4D6" w:themeColor="accent6"/>
        <w:bottom w:val="single" w:sz="8" w:space="0" w:color="D2E4D6" w:themeColor="accent6"/>
        <w:right w:val="single" w:sz="8" w:space="0" w:color="D2E4D6" w:themeColor="accent6"/>
        <w:insideH w:val="single" w:sz="8" w:space="0" w:color="D2E4D6" w:themeColor="accent6"/>
        <w:insideV w:val="single" w:sz="8" w:space="0" w:color="D2E4D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2E4D6" w:themeColor="accent6"/>
          <w:left w:val="single" w:sz="8" w:space="0" w:color="D2E4D6" w:themeColor="accent6"/>
          <w:bottom w:val="single" w:sz="18" w:space="0" w:color="D2E4D6" w:themeColor="accent6"/>
          <w:right w:val="single" w:sz="8" w:space="0" w:color="D2E4D6" w:themeColor="accent6"/>
          <w:insideH w:val="nil"/>
          <w:insideV w:val="single" w:sz="8" w:space="0" w:color="D2E4D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2E4D6" w:themeColor="accent6"/>
          <w:left w:val="single" w:sz="8" w:space="0" w:color="D2E4D6" w:themeColor="accent6"/>
          <w:bottom w:val="single" w:sz="8" w:space="0" w:color="D2E4D6" w:themeColor="accent6"/>
          <w:right w:val="single" w:sz="8" w:space="0" w:color="D2E4D6" w:themeColor="accent6"/>
          <w:insideH w:val="nil"/>
          <w:insideV w:val="single" w:sz="8" w:space="0" w:color="D2E4D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2E4D6" w:themeColor="accent6"/>
          <w:left w:val="single" w:sz="8" w:space="0" w:color="D2E4D6" w:themeColor="accent6"/>
          <w:bottom w:val="single" w:sz="8" w:space="0" w:color="D2E4D6" w:themeColor="accent6"/>
          <w:right w:val="single" w:sz="8" w:space="0" w:color="D2E4D6" w:themeColor="accent6"/>
        </w:tcBorders>
      </w:tcPr>
    </w:tblStylePr>
    <w:tblStylePr w:type="band1Vert">
      <w:tblPr/>
      <w:tcPr>
        <w:tcBorders>
          <w:top w:val="single" w:sz="8" w:space="0" w:color="D2E4D6" w:themeColor="accent6"/>
          <w:left w:val="single" w:sz="8" w:space="0" w:color="D2E4D6" w:themeColor="accent6"/>
          <w:bottom w:val="single" w:sz="8" w:space="0" w:color="D2E4D6" w:themeColor="accent6"/>
          <w:right w:val="single" w:sz="8" w:space="0" w:color="D2E4D6" w:themeColor="accent6"/>
        </w:tcBorders>
        <w:shd w:val="clear" w:color="auto" w:fill="F3F8F4" w:themeFill="accent6" w:themeFillTint="3F"/>
      </w:tcPr>
    </w:tblStylePr>
    <w:tblStylePr w:type="band1Horz">
      <w:tblPr/>
      <w:tcPr>
        <w:tcBorders>
          <w:top w:val="single" w:sz="8" w:space="0" w:color="D2E4D6" w:themeColor="accent6"/>
          <w:left w:val="single" w:sz="8" w:space="0" w:color="D2E4D6" w:themeColor="accent6"/>
          <w:bottom w:val="single" w:sz="8" w:space="0" w:color="D2E4D6" w:themeColor="accent6"/>
          <w:right w:val="single" w:sz="8" w:space="0" w:color="D2E4D6" w:themeColor="accent6"/>
          <w:insideV w:val="single" w:sz="8" w:space="0" w:color="D2E4D6" w:themeColor="accent6"/>
        </w:tcBorders>
        <w:shd w:val="clear" w:color="auto" w:fill="F3F8F4" w:themeFill="accent6" w:themeFillTint="3F"/>
      </w:tcPr>
    </w:tblStylePr>
    <w:tblStylePr w:type="band2Horz">
      <w:tblPr/>
      <w:tcPr>
        <w:tcBorders>
          <w:top w:val="single" w:sz="8" w:space="0" w:color="D2E4D6" w:themeColor="accent6"/>
          <w:left w:val="single" w:sz="8" w:space="0" w:color="D2E4D6" w:themeColor="accent6"/>
          <w:bottom w:val="single" w:sz="8" w:space="0" w:color="D2E4D6" w:themeColor="accent6"/>
          <w:right w:val="single" w:sz="8" w:space="0" w:color="D2E4D6" w:themeColor="accent6"/>
          <w:insideV w:val="single" w:sz="8" w:space="0" w:color="D2E4D6" w:themeColor="accent6"/>
        </w:tcBorders>
      </w:tcPr>
    </w:tblStylePr>
  </w:style>
  <w:style w:type="character" w:styleId="CommentReference">
    <w:name w:val="annotation reference"/>
    <w:basedOn w:val="DefaultParagraphFont"/>
    <w:uiPriority w:val="99"/>
    <w:unhideWhenUsed/>
    <w:rsid w:val="00AD64DE"/>
    <w:rPr>
      <w:sz w:val="16"/>
      <w:szCs w:val="16"/>
    </w:rPr>
  </w:style>
  <w:style w:type="paragraph" w:styleId="CommentText">
    <w:name w:val="annotation text"/>
    <w:basedOn w:val="Normal"/>
    <w:link w:val="CommentTextChar"/>
    <w:uiPriority w:val="99"/>
    <w:unhideWhenUsed/>
    <w:rsid w:val="00AD64DE"/>
    <w:rPr>
      <w:szCs w:val="20"/>
    </w:rPr>
  </w:style>
  <w:style w:type="character" w:customStyle="1" w:styleId="CommentTextChar">
    <w:name w:val="Comment Text Char"/>
    <w:basedOn w:val="DefaultParagraphFont"/>
    <w:link w:val="CommentText"/>
    <w:uiPriority w:val="99"/>
    <w:rsid w:val="00AD64DE"/>
    <w:rPr>
      <w:sz w:val="20"/>
      <w:szCs w:val="20"/>
    </w:rPr>
  </w:style>
  <w:style w:type="paragraph" w:styleId="CommentSubject">
    <w:name w:val="annotation subject"/>
    <w:basedOn w:val="CommentText"/>
    <w:next w:val="CommentText"/>
    <w:link w:val="CommentSubjectChar"/>
    <w:uiPriority w:val="99"/>
    <w:semiHidden/>
    <w:unhideWhenUsed/>
    <w:rsid w:val="00AD64DE"/>
    <w:rPr>
      <w:b/>
      <w:bCs/>
    </w:rPr>
  </w:style>
  <w:style w:type="character" w:customStyle="1" w:styleId="CommentSubjectChar">
    <w:name w:val="Comment Subject Char"/>
    <w:basedOn w:val="CommentTextChar"/>
    <w:link w:val="CommentSubject"/>
    <w:uiPriority w:val="99"/>
    <w:semiHidden/>
    <w:rsid w:val="00AD64DE"/>
    <w:rPr>
      <w:b/>
      <w:bCs/>
      <w:sz w:val="20"/>
      <w:szCs w:val="20"/>
    </w:rPr>
  </w:style>
  <w:style w:type="paragraph" w:styleId="TOCHeading">
    <w:name w:val="TOC Heading"/>
    <w:basedOn w:val="Heading1"/>
    <w:next w:val="Normal"/>
    <w:uiPriority w:val="39"/>
    <w:unhideWhenUsed/>
    <w:qFormat/>
    <w:rsid w:val="00260366"/>
    <w:pPr>
      <w:outlineLvl w:val="9"/>
    </w:pPr>
    <w:rPr>
      <w:color w:val="588DC1" w:themeColor="accent4"/>
      <w:sz w:val="28"/>
      <w:szCs w:val="24"/>
      <w:lang w:eastAsia="ja-JP"/>
    </w:rPr>
  </w:style>
  <w:style w:type="paragraph" w:styleId="TOC1">
    <w:name w:val="toc 1"/>
    <w:basedOn w:val="Normal"/>
    <w:next w:val="Normal"/>
    <w:autoRedefine/>
    <w:uiPriority w:val="39"/>
    <w:unhideWhenUsed/>
    <w:rsid w:val="00D06809"/>
    <w:pPr>
      <w:tabs>
        <w:tab w:val="right" w:pos="10786"/>
      </w:tabs>
      <w:spacing w:before="240"/>
    </w:pPr>
    <w:rPr>
      <w:rFonts w:asciiTheme="majorHAnsi" w:hAnsiTheme="majorHAnsi"/>
      <w:b/>
      <w:bCs/>
      <w:caps/>
      <w:noProof/>
      <w:color w:val="1B4873" w:themeColor="accent2"/>
      <w:szCs w:val="24"/>
    </w:rPr>
  </w:style>
  <w:style w:type="paragraph" w:styleId="TOC2">
    <w:name w:val="toc 2"/>
    <w:basedOn w:val="Normal"/>
    <w:next w:val="Normal"/>
    <w:autoRedefine/>
    <w:uiPriority w:val="39"/>
    <w:unhideWhenUsed/>
    <w:rsid w:val="006B3B73"/>
    <w:pPr>
      <w:tabs>
        <w:tab w:val="right" w:pos="10790"/>
      </w:tabs>
      <w:ind w:left="360"/>
    </w:pPr>
    <w:rPr>
      <w:bCs/>
      <w:color w:val="588DC1" w:themeColor="accent4"/>
      <w:szCs w:val="20"/>
    </w:rPr>
  </w:style>
  <w:style w:type="paragraph" w:styleId="TOC3">
    <w:name w:val="toc 3"/>
    <w:basedOn w:val="Normal"/>
    <w:next w:val="Normal"/>
    <w:autoRedefine/>
    <w:uiPriority w:val="39"/>
    <w:unhideWhenUsed/>
    <w:rsid w:val="006B3B73"/>
    <w:pPr>
      <w:ind w:left="720"/>
    </w:pPr>
    <w:rPr>
      <w:color w:val="830711" w:themeColor="accent1"/>
      <w:szCs w:val="20"/>
    </w:rPr>
  </w:style>
  <w:style w:type="character" w:styleId="Hyperlink">
    <w:name w:val="Hyperlink"/>
    <w:basedOn w:val="DefaultParagraphFont"/>
    <w:uiPriority w:val="99"/>
    <w:unhideWhenUsed/>
    <w:rsid w:val="001F455D"/>
    <w:rPr>
      <w:color w:val="588DC1" w:themeColor="hyperlink"/>
      <w:u w:val="single"/>
    </w:rPr>
  </w:style>
  <w:style w:type="table" w:styleId="TableGrid">
    <w:name w:val="Table Grid"/>
    <w:basedOn w:val="TableNormal"/>
    <w:uiPriority w:val="59"/>
    <w:rsid w:val="007F7195"/>
    <w:pPr>
      <w:jc w:val="lef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E3215A"/>
    <w:pPr>
      <w:ind w:left="440"/>
    </w:pPr>
    <w:rPr>
      <w:szCs w:val="20"/>
    </w:rPr>
  </w:style>
  <w:style w:type="paragraph" w:styleId="TOC5">
    <w:name w:val="toc 5"/>
    <w:basedOn w:val="Normal"/>
    <w:next w:val="Normal"/>
    <w:autoRedefine/>
    <w:uiPriority w:val="39"/>
    <w:unhideWhenUsed/>
    <w:rsid w:val="00E3215A"/>
    <w:pPr>
      <w:ind w:left="660"/>
    </w:pPr>
    <w:rPr>
      <w:szCs w:val="20"/>
    </w:rPr>
  </w:style>
  <w:style w:type="paragraph" w:styleId="TOC6">
    <w:name w:val="toc 6"/>
    <w:basedOn w:val="Normal"/>
    <w:next w:val="Normal"/>
    <w:autoRedefine/>
    <w:uiPriority w:val="39"/>
    <w:unhideWhenUsed/>
    <w:rsid w:val="007E2764"/>
    <w:pPr>
      <w:ind w:left="880"/>
    </w:pPr>
    <w:rPr>
      <w:szCs w:val="20"/>
    </w:rPr>
  </w:style>
  <w:style w:type="paragraph" w:styleId="TOC7">
    <w:name w:val="toc 7"/>
    <w:basedOn w:val="Normal"/>
    <w:next w:val="Normal"/>
    <w:autoRedefine/>
    <w:uiPriority w:val="39"/>
    <w:unhideWhenUsed/>
    <w:rsid w:val="007E2764"/>
    <w:pPr>
      <w:ind w:left="1100"/>
    </w:pPr>
    <w:rPr>
      <w:szCs w:val="20"/>
    </w:rPr>
  </w:style>
  <w:style w:type="paragraph" w:styleId="TOC8">
    <w:name w:val="toc 8"/>
    <w:basedOn w:val="Normal"/>
    <w:next w:val="Normal"/>
    <w:autoRedefine/>
    <w:uiPriority w:val="39"/>
    <w:unhideWhenUsed/>
    <w:rsid w:val="007E2764"/>
    <w:pPr>
      <w:ind w:left="1320"/>
    </w:pPr>
    <w:rPr>
      <w:szCs w:val="20"/>
    </w:rPr>
  </w:style>
  <w:style w:type="paragraph" w:styleId="TOC9">
    <w:name w:val="toc 9"/>
    <w:basedOn w:val="Normal"/>
    <w:next w:val="Normal"/>
    <w:autoRedefine/>
    <w:uiPriority w:val="39"/>
    <w:unhideWhenUsed/>
    <w:rsid w:val="007E2764"/>
    <w:pPr>
      <w:ind w:left="1540"/>
    </w:pPr>
    <w:rPr>
      <w:szCs w:val="20"/>
    </w:rPr>
  </w:style>
  <w:style w:type="table" w:customStyle="1" w:styleId="TableGrid1">
    <w:name w:val="Table Grid1"/>
    <w:basedOn w:val="TableNormal"/>
    <w:next w:val="TableGrid"/>
    <w:uiPriority w:val="59"/>
    <w:rsid w:val="00B05541"/>
    <w:pPr>
      <w:jc w:val="lef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6B6AD8"/>
    <w:rPr>
      <w:rFonts w:ascii="Calibri" w:eastAsia="Calibri" w:hAnsi="Calibri" w:cs="Times New Roman"/>
      <w:szCs w:val="20"/>
    </w:rPr>
  </w:style>
  <w:style w:type="character" w:customStyle="1" w:styleId="FootnoteTextChar">
    <w:name w:val="Footnote Text Char"/>
    <w:basedOn w:val="DefaultParagraphFont"/>
    <w:link w:val="FootnoteText"/>
    <w:uiPriority w:val="99"/>
    <w:rsid w:val="006B6AD8"/>
    <w:rPr>
      <w:rFonts w:ascii="Calibri" w:eastAsia="Calibri" w:hAnsi="Calibri" w:cs="Times New Roman"/>
      <w:sz w:val="20"/>
      <w:szCs w:val="20"/>
    </w:rPr>
  </w:style>
  <w:style w:type="character" w:styleId="FootnoteReference">
    <w:name w:val="footnote reference"/>
    <w:uiPriority w:val="99"/>
    <w:unhideWhenUsed/>
    <w:rsid w:val="006B6AD8"/>
    <w:rPr>
      <w:vertAlign w:val="superscript"/>
    </w:rPr>
  </w:style>
  <w:style w:type="paragraph" w:styleId="Revision">
    <w:name w:val="Revision"/>
    <w:hidden/>
    <w:uiPriority w:val="99"/>
    <w:semiHidden/>
    <w:rsid w:val="00451B01"/>
    <w:pPr>
      <w:jc w:val="left"/>
    </w:pPr>
  </w:style>
  <w:style w:type="character" w:styleId="Emphasis">
    <w:name w:val="Emphasis"/>
    <w:basedOn w:val="DefaultParagraphFont"/>
    <w:uiPriority w:val="20"/>
    <w:qFormat/>
    <w:rsid w:val="00A25448"/>
    <w:rPr>
      <w:i/>
      <w:iCs/>
    </w:rPr>
  </w:style>
  <w:style w:type="character" w:styleId="FollowedHyperlink">
    <w:name w:val="FollowedHyperlink"/>
    <w:basedOn w:val="DefaultParagraphFont"/>
    <w:uiPriority w:val="99"/>
    <w:semiHidden/>
    <w:unhideWhenUsed/>
    <w:rsid w:val="00FD08ED"/>
    <w:rPr>
      <w:color w:val="1B4873"/>
      <w:u w:val="single"/>
    </w:rPr>
  </w:style>
  <w:style w:type="paragraph" w:customStyle="1" w:styleId="xl70">
    <w:name w:val="xl70"/>
    <w:basedOn w:val="Normal"/>
    <w:rsid w:val="00FD08ED"/>
    <w:pPr>
      <w:pBdr>
        <w:top w:val="single" w:sz="4" w:space="0" w:color="BFBFBF"/>
        <w:left w:val="single" w:sz="4" w:space="0" w:color="BFBFBF"/>
        <w:bottom w:val="single" w:sz="4" w:space="0" w:color="BFBFBF"/>
        <w:right w:val="single" w:sz="4" w:space="0" w:color="BFBFBF"/>
      </w:pBdr>
      <w:shd w:val="clear" w:color="000000" w:fill="1B4873"/>
      <w:spacing w:before="100" w:beforeAutospacing="1" w:after="100" w:afterAutospacing="1"/>
      <w:textAlignment w:val="center"/>
    </w:pPr>
    <w:rPr>
      <w:rFonts w:ascii="Times New Roman" w:eastAsia="Times New Roman" w:hAnsi="Times New Roman" w:cs="Times New Roman"/>
      <w:b/>
      <w:bCs/>
      <w:color w:val="FFFFFF"/>
      <w:sz w:val="24"/>
      <w:szCs w:val="24"/>
    </w:rPr>
  </w:style>
  <w:style w:type="paragraph" w:customStyle="1" w:styleId="xl71">
    <w:name w:val="xl71"/>
    <w:basedOn w:val="Normal"/>
    <w:rsid w:val="00FD08ED"/>
    <w:pPr>
      <w:spacing w:before="100" w:beforeAutospacing="1" w:after="100" w:afterAutospacing="1"/>
    </w:pPr>
    <w:rPr>
      <w:rFonts w:ascii="Times New Roman" w:eastAsia="Times New Roman" w:hAnsi="Times New Roman" w:cs="Times New Roman"/>
      <w:sz w:val="24"/>
      <w:szCs w:val="24"/>
    </w:rPr>
  </w:style>
  <w:style w:type="paragraph" w:customStyle="1" w:styleId="xl72">
    <w:name w:val="xl72"/>
    <w:basedOn w:val="Normal"/>
    <w:rsid w:val="00FD08ED"/>
    <w:pPr>
      <w:pBdr>
        <w:top w:val="single" w:sz="4" w:space="0" w:color="BFBFBF"/>
        <w:left w:val="single" w:sz="4" w:space="0" w:color="BFBFBF"/>
        <w:bottom w:val="single" w:sz="4" w:space="0" w:color="BFBFBF"/>
        <w:right w:val="single" w:sz="4" w:space="0" w:color="BFBFBF"/>
      </w:pBdr>
      <w:spacing w:before="100" w:beforeAutospacing="1" w:after="100" w:afterAutospacing="1"/>
    </w:pPr>
    <w:rPr>
      <w:rFonts w:ascii="Times New Roman" w:eastAsia="Times New Roman" w:hAnsi="Times New Roman" w:cs="Times New Roman"/>
      <w:b/>
      <w:bCs/>
      <w:sz w:val="24"/>
      <w:szCs w:val="24"/>
    </w:rPr>
  </w:style>
  <w:style w:type="table" w:customStyle="1" w:styleId="TableGrid2">
    <w:name w:val="Table Grid2"/>
    <w:basedOn w:val="TableNormal"/>
    <w:next w:val="TableGrid"/>
    <w:uiPriority w:val="59"/>
    <w:rsid w:val="00D62998"/>
    <w:pPr>
      <w:jc w:val="left"/>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rsid w:val="00E3215A"/>
    <w:rPr>
      <w:rFonts w:asciiTheme="majorHAnsi" w:eastAsiaTheme="majorEastAsia" w:hAnsiTheme="majorHAnsi" w:cstheme="majorBidi"/>
      <w:b/>
      <w:color w:val="9BBB59" w:themeColor="accent3"/>
    </w:rPr>
  </w:style>
  <w:style w:type="paragraph" w:customStyle="1" w:styleId="Heading31">
    <w:name w:val="Heading 31"/>
    <w:basedOn w:val="Normal"/>
    <w:next w:val="Normal"/>
    <w:uiPriority w:val="9"/>
    <w:unhideWhenUsed/>
    <w:qFormat/>
    <w:rsid w:val="00813C41"/>
    <w:pPr>
      <w:pBdr>
        <w:bottom w:val="single" w:sz="4" w:space="1" w:color="588DC1" w:themeColor="accent4"/>
      </w:pBdr>
      <w:spacing w:after="120"/>
    </w:pPr>
    <w:rPr>
      <w:b/>
      <w:caps/>
      <w:color w:val="588DC1" w:themeColor="accent4"/>
    </w:rPr>
  </w:style>
  <w:style w:type="table" w:customStyle="1" w:styleId="TableGrid3">
    <w:name w:val="Table Grid3"/>
    <w:basedOn w:val="TableNormal"/>
    <w:next w:val="TableGrid"/>
    <w:uiPriority w:val="59"/>
    <w:rsid w:val="006928A1"/>
    <w:pPr>
      <w:jc w:val="left"/>
    </w:pPr>
    <w:rPr>
      <w:rFonts w:ascii="Calibri" w:eastAsia="Calibri"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6928A1"/>
    <w:pPr>
      <w:jc w:val="left"/>
    </w:pPr>
    <w:rPr>
      <w:rFonts w:ascii="Calibri" w:eastAsia="Calibri"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mentText1">
    <w:name w:val="Comment Text1"/>
    <w:basedOn w:val="Normal"/>
    <w:next w:val="CommentText"/>
    <w:uiPriority w:val="99"/>
    <w:unhideWhenUsed/>
    <w:rsid w:val="0080465A"/>
    <w:rPr>
      <w:szCs w:val="20"/>
    </w:rPr>
  </w:style>
  <w:style w:type="character" w:customStyle="1" w:styleId="CommentTextChar1">
    <w:name w:val="Comment Text Char1"/>
    <w:basedOn w:val="DefaultParagraphFont"/>
    <w:uiPriority w:val="99"/>
    <w:semiHidden/>
    <w:rsid w:val="00C85746"/>
    <w:rPr>
      <w:sz w:val="20"/>
      <w:szCs w:val="20"/>
    </w:rPr>
  </w:style>
  <w:style w:type="paragraph" w:styleId="NormalWeb">
    <w:name w:val="Normal (Web)"/>
    <w:basedOn w:val="Normal"/>
    <w:uiPriority w:val="99"/>
    <w:unhideWhenUsed/>
    <w:rsid w:val="00082A8A"/>
    <w:pPr>
      <w:spacing w:before="100" w:beforeAutospacing="1" w:after="100" w:afterAutospacing="1"/>
    </w:pPr>
    <w:rPr>
      <w:rFonts w:ascii="Times New Roman" w:eastAsiaTheme="minorEastAsia" w:hAnsi="Times New Roman" w:cs="Times New Roman"/>
      <w:sz w:val="24"/>
      <w:szCs w:val="24"/>
    </w:rPr>
  </w:style>
  <w:style w:type="character" w:customStyle="1" w:styleId="Heading7Char">
    <w:name w:val="Heading 7 Char"/>
    <w:basedOn w:val="DefaultParagraphFont"/>
    <w:link w:val="Heading7"/>
    <w:uiPriority w:val="9"/>
    <w:rsid w:val="00941835"/>
    <w:rPr>
      <w:rFonts w:ascii="Corbel" w:eastAsia="Times New Roman" w:hAnsi="Corbel" w:cs="Times New Roman"/>
      <w:b/>
      <w:bCs/>
      <w:color w:val="9BBB59"/>
      <w:szCs w:val="24"/>
    </w:rPr>
  </w:style>
  <w:style w:type="table" w:customStyle="1" w:styleId="GridTable4-Accent61">
    <w:name w:val="Grid Table 4 - Accent 61"/>
    <w:basedOn w:val="TableNormal"/>
    <w:uiPriority w:val="49"/>
    <w:rsid w:val="00EB754F"/>
    <w:tblPr>
      <w:tblStyleRowBandSize w:val="1"/>
      <w:tblStyleColBandSize w:val="1"/>
      <w:tblBorders>
        <w:top w:val="single" w:sz="4" w:space="0" w:color="E3EEE6" w:themeColor="accent6" w:themeTint="99"/>
        <w:left w:val="single" w:sz="4" w:space="0" w:color="E3EEE6" w:themeColor="accent6" w:themeTint="99"/>
        <w:bottom w:val="single" w:sz="4" w:space="0" w:color="E3EEE6" w:themeColor="accent6" w:themeTint="99"/>
        <w:right w:val="single" w:sz="4" w:space="0" w:color="E3EEE6" w:themeColor="accent6" w:themeTint="99"/>
        <w:insideH w:val="single" w:sz="4" w:space="0" w:color="E3EEE6" w:themeColor="accent6" w:themeTint="99"/>
        <w:insideV w:val="single" w:sz="4" w:space="0" w:color="E3EEE6" w:themeColor="accent6" w:themeTint="99"/>
      </w:tblBorders>
    </w:tblPr>
    <w:tblStylePr w:type="firstRow">
      <w:rPr>
        <w:b/>
        <w:bCs/>
        <w:color w:val="FFFFFF" w:themeColor="background1"/>
      </w:rPr>
      <w:tblPr/>
      <w:tcPr>
        <w:tcBorders>
          <w:top w:val="single" w:sz="4" w:space="0" w:color="D2E4D6" w:themeColor="accent6"/>
          <w:left w:val="single" w:sz="4" w:space="0" w:color="D2E4D6" w:themeColor="accent6"/>
          <w:bottom w:val="single" w:sz="4" w:space="0" w:color="D2E4D6" w:themeColor="accent6"/>
          <w:right w:val="single" w:sz="4" w:space="0" w:color="D2E4D6" w:themeColor="accent6"/>
          <w:insideH w:val="nil"/>
          <w:insideV w:val="nil"/>
        </w:tcBorders>
        <w:shd w:val="clear" w:color="auto" w:fill="D2E4D6" w:themeFill="accent6"/>
      </w:tcPr>
    </w:tblStylePr>
    <w:tblStylePr w:type="lastRow">
      <w:rPr>
        <w:b/>
        <w:bCs/>
      </w:rPr>
      <w:tblPr/>
      <w:tcPr>
        <w:tcBorders>
          <w:top w:val="double" w:sz="4" w:space="0" w:color="D2E4D6" w:themeColor="accent6"/>
        </w:tcBorders>
      </w:tcPr>
    </w:tblStylePr>
    <w:tblStylePr w:type="firstCol">
      <w:rPr>
        <w:b/>
        <w:bCs/>
      </w:rPr>
    </w:tblStylePr>
    <w:tblStylePr w:type="lastCol">
      <w:rPr>
        <w:b/>
        <w:bCs/>
      </w:rPr>
    </w:tblStylePr>
    <w:tblStylePr w:type="band1Vert">
      <w:tblPr/>
      <w:tcPr>
        <w:shd w:val="clear" w:color="auto" w:fill="F5F9F6" w:themeFill="accent6" w:themeFillTint="33"/>
      </w:tcPr>
    </w:tblStylePr>
    <w:tblStylePr w:type="band1Horz">
      <w:tblPr/>
      <w:tcPr>
        <w:shd w:val="clear" w:color="auto" w:fill="F5F9F6" w:themeFill="accent6" w:themeFillTint="33"/>
      </w:tcPr>
    </w:tblStylePr>
  </w:style>
  <w:style w:type="character" w:customStyle="1" w:styleId="highlighted">
    <w:name w:val="highlighted"/>
    <w:basedOn w:val="DefaultParagraphFont"/>
    <w:rsid w:val="007D3EED"/>
  </w:style>
  <w:style w:type="paragraph" w:customStyle="1" w:styleId="Default">
    <w:name w:val="Default"/>
    <w:rsid w:val="00506DAA"/>
    <w:pPr>
      <w:autoSpaceDE w:val="0"/>
      <w:autoSpaceDN w:val="0"/>
      <w:adjustRightInd w:val="0"/>
      <w:jc w:val="left"/>
    </w:pPr>
    <w:rPr>
      <w:rFonts w:ascii="Calibri" w:hAnsi="Calibri" w:cs="Calibri"/>
      <w:color w:val="000000"/>
      <w:sz w:val="24"/>
      <w:szCs w:val="24"/>
    </w:rPr>
  </w:style>
  <w:style w:type="paragraph" w:styleId="DocumentMap">
    <w:name w:val="Document Map"/>
    <w:basedOn w:val="Normal"/>
    <w:link w:val="DocumentMapChar"/>
    <w:uiPriority w:val="99"/>
    <w:semiHidden/>
    <w:unhideWhenUsed/>
    <w:rsid w:val="007921FA"/>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7921FA"/>
    <w:rPr>
      <w:rFonts w:ascii="Lucida Grande" w:hAnsi="Lucida Grande" w:cs="Lucida Grande"/>
      <w:sz w:val="24"/>
      <w:szCs w:val="24"/>
    </w:rPr>
  </w:style>
  <w:style w:type="paragraph" w:styleId="EndnoteText">
    <w:name w:val="endnote text"/>
    <w:basedOn w:val="Normal"/>
    <w:link w:val="EndnoteTextChar"/>
    <w:uiPriority w:val="99"/>
    <w:semiHidden/>
    <w:unhideWhenUsed/>
    <w:rsid w:val="00CC0CE3"/>
    <w:rPr>
      <w:sz w:val="24"/>
      <w:szCs w:val="24"/>
    </w:rPr>
  </w:style>
  <w:style w:type="character" w:customStyle="1" w:styleId="EndnoteTextChar">
    <w:name w:val="Endnote Text Char"/>
    <w:basedOn w:val="DefaultParagraphFont"/>
    <w:link w:val="EndnoteText"/>
    <w:uiPriority w:val="99"/>
    <w:semiHidden/>
    <w:rsid w:val="00CC0CE3"/>
    <w:rPr>
      <w:sz w:val="24"/>
      <w:szCs w:val="24"/>
    </w:rPr>
  </w:style>
  <w:style w:type="character" w:styleId="EndnoteReference">
    <w:name w:val="endnote reference"/>
    <w:basedOn w:val="DefaultParagraphFont"/>
    <w:uiPriority w:val="99"/>
    <w:semiHidden/>
    <w:unhideWhenUsed/>
    <w:rsid w:val="00CC0CE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90017">
      <w:bodyDiv w:val="1"/>
      <w:marLeft w:val="0"/>
      <w:marRight w:val="0"/>
      <w:marTop w:val="0"/>
      <w:marBottom w:val="0"/>
      <w:divBdr>
        <w:top w:val="none" w:sz="0" w:space="0" w:color="auto"/>
        <w:left w:val="none" w:sz="0" w:space="0" w:color="auto"/>
        <w:bottom w:val="none" w:sz="0" w:space="0" w:color="auto"/>
        <w:right w:val="none" w:sz="0" w:space="0" w:color="auto"/>
      </w:divBdr>
      <w:divsChild>
        <w:div w:id="303119578">
          <w:marLeft w:val="547"/>
          <w:marRight w:val="0"/>
          <w:marTop w:val="0"/>
          <w:marBottom w:val="0"/>
          <w:divBdr>
            <w:top w:val="none" w:sz="0" w:space="0" w:color="auto"/>
            <w:left w:val="none" w:sz="0" w:space="0" w:color="auto"/>
            <w:bottom w:val="none" w:sz="0" w:space="0" w:color="auto"/>
            <w:right w:val="none" w:sz="0" w:space="0" w:color="auto"/>
          </w:divBdr>
        </w:div>
        <w:div w:id="1146900896">
          <w:marLeft w:val="547"/>
          <w:marRight w:val="0"/>
          <w:marTop w:val="0"/>
          <w:marBottom w:val="0"/>
          <w:divBdr>
            <w:top w:val="none" w:sz="0" w:space="0" w:color="auto"/>
            <w:left w:val="none" w:sz="0" w:space="0" w:color="auto"/>
            <w:bottom w:val="none" w:sz="0" w:space="0" w:color="auto"/>
            <w:right w:val="none" w:sz="0" w:space="0" w:color="auto"/>
          </w:divBdr>
        </w:div>
      </w:divsChild>
    </w:div>
    <w:div w:id="12730784">
      <w:bodyDiv w:val="1"/>
      <w:marLeft w:val="0"/>
      <w:marRight w:val="0"/>
      <w:marTop w:val="0"/>
      <w:marBottom w:val="0"/>
      <w:divBdr>
        <w:top w:val="none" w:sz="0" w:space="0" w:color="auto"/>
        <w:left w:val="none" w:sz="0" w:space="0" w:color="auto"/>
        <w:bottom w:val="none" w:sz="0" w:space="0" w:color="auto"/>
        <w:right w:val="none" w:sz="0" w:space="0" w:color="auto"/>
      </w:divBdr>
    </w:div>
    <w:div w:id="15081159">
      <w:bodyDiv w:val="1"/>
      <w:marLeft w:val="0"/>
      <w:marRight w:val="0"/>
      <w:marTop w:val="0"/>
      <w:marBottom w:val="0"/>
      <w:divBdr>
        <w:top w:val="none" w:sz="0" w:space="0" w:color="auto"/>
        <w:left w:val="none" w:sz="0" w:space="0" w:color="auto"/>
        <w:bottom w:val="none" w:sz="0" w:space="0" w:color="auto"/>
        <w:right w:val="none" w:sz="0" w:space="0" w:color="auto"/>
      </w:divBdr>
    </w:div>
    <w:div w:id="35005101">
      <w:bodyDiv w:val="1"/>
      <w:marLeft w:val="0"/>
      <w:marRight w:val="0"/>
      <w:marTop w:val="0"/>
      <w:marBottom w:val="0"/>
      <w:divBdr>
        <w:top w:val="none" w:sz="0" w:space="0" w:color="auto"/>
        <w:left w:val="none" w:sz="0" w:space="0" w:color="auto"/>
        <w:bottom w:val="none" w:sz="0" w:space="0" w:color="auto"/>
        <w:right w:val="none" w:sz="0" w:space="0" w:color="auto"/>
      </w:divBdr>
    </w:div>
    <w:div w:id="36854324">
      <w:bodyDiv w:val="1"/>
      <w:marLeft w:val="0"/>
      <w:marRight w:val="0"/>
      <w:marTop w:val="0"/>
      <w:marBottom w:val="0"/>
      <w:divBdr>
        <w:top w:val="none" w:sz="0" w:space="0" w:color="auto"/>
        <w:left w:val="none" w:sz="0" w:space="0" w:color="auto"/>
        <w:bottom w:val="none" w:sz="0" w:space="0" w:color="auto"/>
        <w:right w:val="none" w:sz="0" w:space="0" w:color="auto"/>
      </w:divBdr>
    </w:div>
    <w:div w:id="37975630">
      <w:bodyDiv w:val="1"/>
      <w:marLeft w:val="0"/>
      <w:marRight w:val="0"/>
      <w:marTop w:val="0"/>
      <w:marBottom w:val="0"/>
      <w:divBdr>
        <w:top w:val="none" w:sz="0" w:space="0" w:color="auto"/>
        <w:left w:val="none" w:sz="0" w:space="0" w:color="auto"/>
        <w:bottom w:val="none" w:sz="0" w:space="0" w:color="auto"/>
        <w:right w:val="none" w:sz="0" w:space="0" w:color="auto"/>
      </w:divBdr>
    </w:div>
    <w:div w:id="39593045">
      <w:bodyDiv w:val="1"/>
      <w:marLeft w:val="0"/>
      <w:marRight w:val="0"/>
      <w:marTop w:val="0"/>
      <w:marBottom w:val="0"/>
      <w:divBdr>
        <w:top w:val="none" w:sz="0" w:space="0" w:color="auto"/>
        <w:left w:val="none" w:sz="0" w:space="0" w:color="auto"/>
        <w:bottom w:val="none" w:sz="0" w:space="0" w:color="auto"/>
        <w:right w:val="none" w:sz="0" w:space="0" w:color="auto"/>
      </w:divBdr>
    </w:div>
    <w:div w:id="39600609">
      <w:bodyDiv w:val="1"/>
      <w:marLeft w:val="0"/>
      <w:marRight w:val="0"/>
      <w:marTop w:val="0"/>
      <w:marBottom w:val="0"/>
      <w:divBdr>
        <w:top w:val="none" w:sz="0" w:space="0" w:color="auto"/>
        <w:left w:val="none" w:sz="0" w:space="0" w:color="auto"/>
        <w:bottom w:val="none" w:sz="0" w:space="0" w:color="auto"/>
        <w:right w:val="none" w:sz="0" w:space="0" w:color="auto"/>
      </w:divBdr>
    </w:div>
    <w:div w:id="43526161">
      <w:bodyDiv w:val="1"/>
      <w:marLeft w:val="0"/>
      <w:marRight w:val="0"/>
      <w:marTop w:val="0"/>
      <w:marBottom w:val="0"/>
      <w:divBdr>
        <w:top w:val="none" w:sz="0" w:space="0" w:color="auto"/>
        <w:left w:val="none" w:sz="0" w:space="0" w:color="auto"/>
        <w:bottom w:val="none" w:sz="0" w:space="0" w:color="auto"/>
        <w:right w:val="none" w:sz="0" w:space="0" w:color="auto"/>
      </w:divBdr>
    </w:div>
    <w:div w:id="47269731">
      <w:bodyDiv w:val="1"/>
      <w:marLeft w:val="0"/>
      <w:marRight w:val="0"/>
      <w:marTop w:val="0"/>
      <w:marBottom w:val="0"/>
      <w:divBdr>
        <w:top w:val="none" w:sz="0" w:space="0" w:color="auto"/>
        <w:left w:val="none" w:sz="0" w:space="0" w:color="auto"/>
        <w:bottom w:val="none" w:sz="0" w:space="0" w:color="auto"/>
        <w:right w:val="none" w:sz="0" w:space="0" w:color="auto"/>
      </w:divBdr>
    </w:div>
    <w:div w:id="50463895">
      <w:bodyDiv w:val="1"/>
      <w:marLeft w:val="0"/>
      <w:marRight w:val="0"/>
      <w:marTop w:val="0"/>
      <w:marBottom w:val="0"/>
      <w:divBdr>
        <w:top w:val="none" w:sz="0" w:space="0" w:color="auto"/>
        <w:left w:val="none" w:sz="0" w:space="0" w:color="auto"/>
        <w:bottom w:val="none" w:sz="0" w:space="0" w:color="auto"/>
        <w:right w:val="none" w:sz="0" w:space="0" w:color="auto"/>
      </w:divBdr>
      <w:divsChild>
        <w:div w:id="1614945359">
          <w:marLeft w:val="547"/>
          <w:marRight w:val="0"/>
          <w:marTop w:val="0"/>
          <w:marBottom w:val="0"/>
          <w:divBdr>
            <w:top w:val="none" w:sz="0" w:space="0" w:color="auto"/>
            <w:left w:val="none" w:sz="0" w:space="0" w:color="auto"/>
            <w:bottom w:val="none" w:sz="0" w:space="0" w:color="auto"/>
            <w:right w:val="none" w:sz="0" w:space="0" w:color="auto"/>
          </w:divBdr>
        </w:div>
      </w:divsChild>
    </w:div>
    <w:div w:id="52970501">
      <w:bodyDiv w:val="1"/>
      <w:marLeft w:val="0"/>
      <w:marRight w:val="0"/>
      <w:marTop w:val="0"/>
      <w:marBottom w:val="0"/>
      <w:divBdr>
        <w:top w:val="none" w:sz="0" w:space="0" w:color="auto"/>
        <w:left w:val="none" w:sz="0" w:space="0" w:color="auto"/>
        <w:bottom w:val="none" w:sz="0" w:space="0" w:color="auto"/>
        <w:right w:val="none" w:sz="0" w:space="0" w:color="auto"/>
      </w:divBdr>
    </w:div>
    <w:div w:id="54553251">
      <w:bodyDiv w:val="1"/>
      <w:marLeft w:val="0"/>
      <w:marRight w:val="0"/>
      <w:marTop w:val="0"/>
      <w:marBottom w:val="0"/>
      <w:divBdr>
        <w:top w:val="none" w:sz="0" w:space="0" w:color="auto"/>
        <w:left w:val="none" w:sz="0" w:space="0" w:color="auto"/>
        <w:bottom w:val="none" w:sz="0" w:space="0" w:color="auto"/>
        <w:right w:val="none" w:sz="0" w:space="0" w:color="auto"/>
      </w:divBdr>
    </w:div>
    <w:div w:id="55013329">
      <w:bodyDiv w:val="1"/>
      <w:marLeft w:val="0"/>
      <w:marRight w:val="0"/>
      <w:marTop w:val="0"/>
      <w:marBottom w:val="0"/>
      <w:divBdr>
        <w:top w:val="none" w:sz="0" w:space="0" w:color="auto"/>
        <w:left w:val="none" w:sz="0" w:space="0" w:color="auto"/>
        <w:bottom w:val="none" w:sz="0" w:space="0" w:color="auto"/>
        <w:right w:val="none" w:sz="0" w:space="0" w:color="auto"/>
      </w:divBdr>
    </w:div>
    <w:div w:id="55397125">
      <w:bodyDiv w:val="1"/>
      <w:marLeft w:val="0"/>
      <w:marRight w:val="0"/>
      <w:marTop w:val="0"/>
      <w:marBottom w:val="0"/>
      <w:divBdr>
        <w:top w:val="none" w:sz="0" w:space="0" w:color="auto"/>
        <w:left w:val="none" w:sz="0" w:space="0" w:color="auto"/>
        <w:bottom w:val="none" w:sz="0" w:space="0" w:color="auto"/>
        <w:right w:val="none" w:sz="0" w:space="0" w:color="auto"/>
      </w:divBdr>
      <w:divsChild>
        <w:div w:id="1392727316">
          <w:marLeft w:val="720"/>
          <w:marRight w:val="0"/>
          <w:marTop w:val="140"/>
          <w:marBottom w:val="120"/>
          <w:divBdr>
            <w:top w:val="none" w:sz="0" w:space="0" w:color="auto"/>
            <w:left w:val="none" w:sz="0" w:space="0" w:color="auto"/>
            <w:bottom w:val="none" w:sz="0" w:space="0" w:color="auto"/>
            <w:right w:val="none" w:sz="0" w:space="0" w:color="auto"/>
          </w:divBdr>
        </w:div>
      </w:divsChild>
    </w:div>
    <w:div w:id="56904604">
      <w:bodyDiv w:val="1"/>
      <w:marLeft w:val="0"/>
      <w:marRight w:val="0"/>
      <w:marTop w:val="0"/>
      <w:marBottom w:val="0"/>
      <w:divBdr>
        <w:top w:val="none" w:sz="0" w:space="0" w:color="auto"/>
        <w:left w:val="none" w:sz="0" w:space="0" w:color="auto"/>
        <w:bottom w:val="none" w:sz="0" w:space="0" w:color="auto"/>
        <w:right w:val="none" w:sz="0" w:space="0" w:color="auto"/>
      </w:divBdr>
    </w:div>
    <w:div w:id="59527654">
      <w:bodyDiv w:val="1"/>
      <w:marLeft w:val="0"/>
      <w:marRight w:val="0"/>
      <w:marTop w:val="0"/>
      <w:marBottom w:val="0"/>
      <w:divBdr>
        <w:top w:val="none" w:sz="0" w:space="0" w:color="auto"/>
        <w:left w:val="none" w:sz="0" w:space="0" w:color="auto"/>
        <w:bottom w:val="none" w:sz="0" w:space="0" w:color="auto"/>
        <w:right w:val="none" w:sz="0" w:space="0" w:color="auto"/>
      </w:divBdr>
      <w:divsChild>
        <w:div w:id="68236972">
          <w:marLeft w:val="1080"/>
          <w:marRight w:val="0"/>
          <w:marTop w:val="110"/>
          <w:marBottom w:val="0"/>
          <w:divBdr>
            <w:top w:val="none" w:sz="0" w:space="0" w:color="auto"/>
            <w:left w:val="none" w:sz="0" w:space="0" w:color="auto"/>
            <w:bottom w:val="none" w:sz="0" w:space="0" w:color="auto"/>
            <w:right w:val="none" w:sz="0" w:space="0" w:color="auto"/>
          </w:divBdr>
        </w:div>
        <w:div w:id="1095900557">
          <w:marLeft w:val="1080"/>
          <w:marRight w:val="0"/>
          <w:marTop w:val="110"/>
          <w:marBottom w:val="0"/>
          <w:divBdr>
            <w:top w:val="none" w:sz="0" w:space="0" w:color="auto"/>
            <w:left w:val="none" w:sz="0" w:space="0" w:color="auto"/>
            <w:bottom w:val="none" w:sz="0" w:space="0" w:color="auto"/>
            <w:right w:val="none" w:sz="0" w:space="0" w:color="auto"/>
          </w:divBdr>
        </w:div>
        <w:div w:id="1353921039">
          <w:marLeft w:val="1080"/>
          <w:marRight w:val="0"/>
          <w:marTop w:val="110"/>
          <w:marBottom w:val="0"/>
          <w:divBdr>
            <w:top w:val="none" w:sz="0" w:space="0" w:color="auto"/>
            <w:left w:val="none" w:sz="0" w:space="0" w:color="auto"/>
            <w:bottom w:val="none" w:sz="0" w:space="0" w:color="auto"/>
            <w:right w:val="none" w:sz="0" w:space="0" w:color="auto"/>
          </w:divBdr>
        </w:div>
        <w:div w:id="1786195744">
          <w:marLeft w:val="1080"/>
          <w:marRight w:val="0"/>
          <w:marTop w:val="110"/>
          <w:marBottom w:val="0"/>
          <w:divBdr>
            <w:top w:val="none" w:sz="0" w:space="0" w:color="auto"/>
            <w:left w:val="none" w:sz="0" w:space="0" w:color="auto"/>
            <w:bottom w:val="none" w:sz="0" w:space="0" w:color="auto"/>
            <w:right w:val="none" w:sz="0" w:space="0" w:color="auto"/>
          </w:divBdr>
        </w:div>
      </w:divsChild>
    </w:div>
    <w:div w:id="63573695">
      <w:bodyDiv w:val="1"/>
      <w:marLeft w:val="0"/>
      <w:marRight w:val="0"/>
      <w:marTop w:val="0"/>
      <w:marBottom w:val="0"/>
      <w:divBdr>
        <w:top w:val="none" w:sz="0" w:space="0" w:color="auto"/>
        <w:left w:val="none" w:sz="0" w:space="0" w:color="auto"/>
        <w:bottom w:val="none" w:sz="0" w:space="0" w:color="auto"/>
        <w:right w:val="none" w:sz="0" w:space="0" w:color="auto"/>
      </w:divBdr>
      <w:divsChild>
        <w:div w:id="106121172">
          <w:marLeft w:val="274"/>
          <w:marRight w:val="0"/>
          <w:marTop w:val="86"/>
          <w:marBottom w:val="0"/>
          <w:divBdr>
            <w:top w:val="none" w:sz="0" w:space="0" w:color="auto"/>
            <w:left w:val="none" w:sz="0" w:space="0" w:color="auto"/>
            <w:bottom w:val="none" w:sz="0" w:space="0" w:color="auto"/>
            <w:right w:val="none" w:sz="0" w:space="0" w:color="auto"/>
          </w:divBdr>
        </w:div>
        <w:div w:id="157160963">
          <w:marLeft w:val="994"/>
          <w:marRight w:val="0"/>
          <w:marTop w:val="86"/>
          <w:marBottom w:val="0"/>
          <w:divBdr>
            <w:top w:val="none" w:sz="0" w:space="0" w:color="auto"/>
            <w:left w:val="none" w:sz="0" w:space="0" w:color="auto"/>
            <w:bottom w:val="none" w:sz="0" w:space="0" w:color="auto"/>
            <w:right w:val="none" w:sz="0" w:space="0" w:color="auto"/>
          </w:divBdr>
        </w:div>
        <w:div w:id="344944978">
          <w:marLeft w:val="274"/>
          <w:marRight w:val="0"/>
          <w:marTop w:val="86"/>
          <w:marBottom w:val="0"/>
          <w:divBdr>
            <w:top w:val="none" w:sz="0" w:space="0" w:color="auto"/>
            <w:left w:val="none" w:sz="0" w:space="0" w:color="auto"/>
            <w:bottom w:val="none" w:sz="0" w:space="0" w:color="auto"/>
            <w:right w:val="none" w:sz="0" w:space="0" w:color="auto"/>
          </w:divBdr>
        </w:div>
        <w:div w:id="1011837376">
          <w:marLeft w:val="274"/>
          <w:marRight w:val="0"/>
          <w:marTop w:val="86"/>
          <w:marBottom w:val="0"/>
          <w:divBdr>
            <w:top w:val="none" w:sz="0" w:space="0" w:color="auto"/>
            <w:left w:val="none" w:sz="0" w:space="0" w:color="auto"/>
            <w:bottom w:val="none" w:sz="0" w:space="0" w:color="auto"/>
            <w:right w:val="none" w:sz="0" w:space="0" w:color="auto"/>
          </w:divBdr>
        </w:div>
        <w:div w:id="1303119736">
          <w:marLeft w:val="274"/>
          <w:marRight w:val="0"/>
          <w:marTop w:val="86"/>
          <w:marBottom w:val="0"/>
          <w:divBdr>
            <w:top w:val="none" w:sz="0" w:space="0" w:color="auto"/>
            <w:left w:val="none" w:sz="0" w:space="0" w:color="auto"/>
            <w:bottom w:val="none" w:sz="0" w:space="0" w:color="auto"/>
            <w:right w:val="none" w:sz="0" w:space="0" w:color="auto"/>
          </w:divBdr>
        </w:div>
        <w:div w:id="1532182305">
          <w:marLeft w:val="994"/>
          <w:marRight w:val="0"/>
          <w:marTop w:val="86"/>
          <w:marBottom w:val="0"/>
          <w:divBdr>
            <w:top w:val="none" w:sz="0" w:space="0" w:color="auto"/>
            <w:left w:val="none" w:sz="0" w:space="0" w:color="auto"/>
            <w:bottom w:val="none" w:sz="0" w:space="0" w:color="auto"/>
            <w:right w:val="none" w:sz="0" w:space="0" w:color="auto"/>
          </w:divBdr>
        </w:div>
        <w:div w:id="1774782816">
          <w:marLeft w:val="994"/>
          <w:marRight w:val="0"/>
          <w:marTop w:val="86"/>
          <w:marBottom w:val="0"/>
          <w:divBdr>
            <w:top w:val="none" w:sz="0" w:space="0" w:color="auto"/>
            <w:left w:val="none" w:sz="0" w:space="0" w:color="auto"/>
            <w:bottom w:val="none" w:sz="0" w:space="0" w:color="auto"/>
            <w:right w:val="none" w:sz="0" w:space="0" w:color="auto"/>
          </w:divBdr>
        </w:div>
        <w:div w:id="1989551533">
          <w:marLeft w:val="994"/>
          <w:marRight w:val="0"/>
          <w:marTop w:val="86"/>
          <w:marBottom w:val="0"/>
          <w:divBdr>
            <w:top w:val="none" w:sz="0" w:space="0" w:color="auto"/>
            <w:left w:val="none" w:sz="0" w:space="0" w:color="auto"/>
            <w:bottom w:val="none" w:sz="0" w:space="0" w:color="auto"/>
            <w:right w:val="none" w:sz="0" w:space="0" w:color="auto"/>
          </w:divBdr>
        </w:div>
      </w:divsChild>
    </w:div>
    <w:div w:id="71631854">
      <w:bodyDiv w:val="1"/>
      <w:marLeft w:val="0"/>
      <w:marRight w:val="0"/>
      <w:marTop w:val="0"/>
      <w:marBottom w:val="0"/>
      <w:divBdr>
        <w:top w:val="none" w:sz="0" w:space="0" w:color="auto"/>
        <w:left w:val="none" w:sz="0" w:space="0" w:color="auto"/>
        <w:bottom w:val="none" w:sz="0" w:space="0" w:color="auto"/>
        <w:right w:val="none" w:sz="0" w:space="0" w:color="auto"/>
      </w:divBdr>
      <w:divsChild>
        <w:div w:id="292029297">
          <w:marLeft w:val="144"/>
          <w:marRight w:val="0"/>
          <w:marTop w:val="0"/>
          <w:marBottom w:val="0"/>
          <w:divBdr>
            <w:top w:val="none" w:sz="0" w:space="0" w:color="auto"/>
            <w:left w:val="none" w:sz="0" w:space="0" w:color="auto"/>
            <w:bottom w:val="none" w:sz="0" w:space="0" w:color="auto"/>
            <w:right w:val="none" w:sz="0" w:space="0" w:color="auto"/>
          </w:divBdr>
        </w:div>
        <w:div w:id="1386101274">
          <w:marLeft w:val="144"/>
          <w:marRight w:val="0"/>
          <w:marTop w:val="0"/>
          <w:marBottom w:val="120"/>
          <w:divBdr>
            <w:top w:val="none" w:sz="0" w:space="0" w:color="auto"/>
            <w:left w:val="none" w:sz="0" w:space="0" w:color="auto"/>
            <w:bottom w:val="none" w:sz="0" w:space="0" w:color="auto"/>
            <w:right w:val="none" w:sz="0" w:space="0" w:color="auto"/>
          </w:divBdr>
        </w:div>
      </w:divsChild>
    </w:div>
    <w:div w:id="71705361">
      <w:bodyDiv w:val="1"/>
      <w:marLeft w:val="0"/>
      <w:marRight w:val="0"/>
      <w:marTop w:val="0"/>
      <w:marBottom w:val="0"/>
      <w:divBdr>
        <w:top w:val="none" w:sz="0" w:space="0" w:color="auto"/>
        <w:left w:val="none" w:sz="0" w:space="0" w:color="auto"/>
        <w:bottom w:val="none" w:sz="0" w:space="0" w:color="auto"/>
        <w:right w:val="none" w:sz="0" w:space="0" w:color="auto"/>
      </w:divBdr>
    </w:div>
    <w:div w:id="72826125">
      <w:bodyDiv w:val="1"/>
      <w:marLeft w:val="0"/>
      <w:marRight w:val="0"/>
      <w:marTop w:val="0"/>
      <w:marBottom w:val="0"/>
      <w:divBdr>
        <w:top w:val="none" w:sz="0" w:space="0" w:color="auto"/>
        <w:left w:val="none" w:sz="0" w:space="0" w:color="auto"/>
        <w:bottom w:val="none" w:sz="0" w:space="0" w:color="auto"/>
        <w:right w:val="none" w:sz="0" w:space="0" w:color="auto"/>
      </w:divBdr>
      <w:divsChild>
        <w:div w:id="785927646">
          <w:marLeft w:val="720"/>
          <w:marRight w:val="0"/>
          <w:marTop w:val="140"/>
          <w:marBottom w:val="120"/>
          <w:divBdr>
            <w:top w:val="none" w:sz="0" w:space="0" w:color="auto"/>
            <w:left w:val="none" w:sz="0" w:space="0" w:color="auto"/>
            <w:bottom w:val="none" w:sz="0" w:space="0" w:color="auto"/>
            <w:right w:val="none" w:sz="0" w:space="0" w:color="auto"/>
          </w:divBdr>
        </w:div>
        <w:div w:id="1366755114">
          <w:marLeft w:val="720"/>
          <w:marRight w:val="0"/>
          <w:marTop w:val="140"/>
          <w:marBottom w:val="120"/>
          <w:divBdr>
            <w:top w:val="none" w:sz="0" w:space="0" w:color="auto"/>
            <w:left w:val="none" w:sz="0" w:space="0" w:color="auto"/>
            <w:bottom w:val="none" w:sz="0" w:space="0" w:color="auto"/>
            <w:right w:val="none" w:sz="0" w:space="0" w:color="auto"/>
          </w:divBdr>
        </w:div>
        <w:div w:id="1783375227">
          <w:marLeft w:val="720"/>
          <w:marRight w:val="0"/>
          <w:marTop w:val="140"/>
          <w:marBottom w:val="120"/>
          <w:divBdr>
            <w:top w:val="none" w:sz="0" w:space="0" w:color="auto"/>
            <w:left w:val="none" w:sz="0" w:space="0" w:color="auto"/>
            <w:bottom w:val="none" w:sz="0" w:space="0" w:color="auto"/>
            <w:right w:val="none" w:sz="0" w:space="0" w:color="auto"/>
          </w:divBdr>
        </w:div>
        <w:div w:id="1994066817">
          <w:marLeft w:val="720"/>
          <w:marRight w:val="0"/>
          <w:marTop w:val="140"/>
          <w:marBottom w:val="120"/>
          <w:divBdr>
            <w:top w:val="none" w:sz="0" w:space="0" w:color="auto"/>
            <w:left w:val="none" w:sz="0" w:space="0" w:color="auto"/>
            <w:bottom w:val="none" w:sz="0" w:space="0" w:color="auto"/>
            <w:right w:val="none" w:sz="0" w:space="0" w:color="auto"/>
          </w:divBdr>
        </w:div>
      </w:divsChild>
    </w:div>
    <w:div w:id="78597370">
      <w:bodyDiv w:val="1"/>
      <w:marLeft w:val="0"/>
      <w:marRight w:val="0"/>
      <w:marTop w:val="0"/>
      <w:marBottom w:val="0"/>
      <w:divBdr>
        <w:top w:val="none" w:sz="0" w:space="0" w:color="auto"/>
        <w:left w:val="none" w:sz="0" w:space="0" w:color="auto"/>
        <w:bottom w:val="none" w:sz="0" w:space="0" w:color="auto"/>
        <w:right w:val="none" w:sz="0" w:space="0" w:color="auto"/>
      </w:divBdr>
    </w:div>
    <w:div w:id="79180732">
      <w:bodyDiv w:val="1"/>
      <w:marLeft w:val="0"/>
      <w:marRight w:val="0"/>
      <w:marTop w:val="0"/>
      <w:marBottom w:val="0"/>
      <w:divBdr>
        <w:top w:val="none" w:sz="0" w:space="0" w:color="auto"/>
        <w:left w:val="none" w:sz="0" w:space="0" w:color="auto"/>
        <w:bottom w:val="none" w:sz="0" w:space="0" w:color="auto"/>
        <w:right w:val="none" w:sz="0" w:space="0" w:color="auto"/>
      </w:divBdr>
    </w:div>
    <w:div w:id="90130969">
      <w:bodyDiv w:val="1"/>
      <w:marLeft w:val="0"/>
      <w:marRight w:val="0"/>
      <w:marTop w:val="0"/>
      <w:marBottom w:val="0"/>
      <w:divBdr>
        <w:top w:val="none" w:sz="0" w:space="0" w:color="auto"/>
        <w:left w:val="none" w:sz="0" w:space="0" w:color="auto"/>
        <w:bottom w:val="none" w:sz="0" w:space="0" w:color="auto"/>
        <w:right w:val="none" w:sz="0" w:space="0" w:color="auto"/>
      </w:divBdr>
    </w:div>
    <w:div w:id="101995709">
      <w:bodyDiv w:val="1"/>
      <w:marLeft w:val="0"/>
      <w:marRight w:val="0"/>
      <w:marTop w:val="0"/>
      <w:marBottom w:val="0"/>
      <w:divBdr>
        <w:top w:val="none" w:sz="0" w:space="0" w:color="auto"/>
        <w:left w:val="none" w:sz="0" w:space="0" w:color="auto"/>
        <w:bottom w:val="none" w:sz="0" w:space="0" w:color="auto"/>
        <w:right w:val="none" w:sz="0" w:space="0" w:color="auto"/>
      </w:divBdr>
    </w:div>
    <w:div w:id="102463116">
      <w:bodyDiv w:val="1"/>
      <w:marLeft w:val="0"/>
      <w:marRight w:val="0"/>
      <w:marTop w:val="0"/>
      <w:marBottom w:val="0"/>
      <w:divBdr>
        <w:top w:val="none" w:sz="0" w:space="0" w:color="auto"/>
        <w:left w:val="none" w:sz="0" w:space="0" w:color="auto"/>
        <w:bottom w:val="none" w:sz="0" w:space="0" w:color="auto"/>
        <w:right w:val="none" w:sz="0" w:space="0" w:color="auto"/>
      </w:divBdr>
      <w:divsChild>
        <w:div w:id="1027755998">
          <w:marLeft w:val="274"/>
          <w:marRight w:val="0"/>
          <w:marTop w:val="86"/>
          <w:marBottom w:val="0"/>
          <w:divBdr>
            <w:top w:val="none" w:sz="0" w:space="0" w:color="auto"/>
            <w:left w:val="none" w:sz="0" w:space="0" w:color="auto"/>
            <w:bottom w:val="none" w:sz="0" w:space="0" w:color="auto"/>
            <w:right w:val="none" w:sz="0" w:space="0" w:color="auto"/>
          </w:divBdr>
        </w:div>
      </w:divsChild>
    </w:div>
    <w:div w:id="102501821">
      <w:bodyDiv w:val="1"/>
      <w:marLeft w:val="0"/>
      <w:marRight w:val="0"/>
      <w:marTop w:val="0"/>
      <w:marBottom w:val="0"/>
      <w:divBdr>
        <w:top w:val="none" w:sz="0" w:space="0" w:color="auto"/>
        <w:left w:val="none" w:sz="0" w:space="0" w:color="auto"/>
        <w:bottom w:val="none" w:sz="0" w:space="0" w:color="auto"/>
        <w:right w:val="none" w:sz="0" w:space="0" w:color="auto"/>
      </w:divBdr>
      <w:divsChild>
        <w:div w:id="37902305">
          <w:marLeft w:val="1181"/>
          <w:marRight w:val="0"/>
          <w:marTop w:val="110"/>
          <w:marBottom w:val="120"/>
          <w:divBdr>
            <w:top w:val="none" w:sz="0" w:space="0" w:color="auto"/>
            <w:left w:val="none" w:sz="0" w:space="0" w:color="auto"/>
            <w:bottom w:val="none" w:sz="0" w:space="0" w:color="auto"/>
            <w:right w:val="none" w:sz="0" w:space="0" w:color="auto"/>
          </w:divBdr>
        </w:div>
        <w:div w:id="521014734">
          <w:marLeft w:val="720"/>
          <w:marRight w:val="0"/>
          <w:marTop w:val="140"/>
          <w:marBottom w:val="120"/>
          <w:divBdr>
            <w:top w:val="none" w:sz="0" w:space="0" w:color="auto"/>
            <w:left w:val="none" w:sz="0" w:space="0" w:color="auto"/>
            <w:bottom w:val="none" w:sz="0" w:space="0" w:color="auto"/>
            <w:right w:val="none" w:sz="0" w:space="0" w:color="auto"/>
          </w:divBdr>
        </w:div>
      </w:divsChild>
    </w:div>
    <w:div w:id="102771748">
      <w:bodyDiv w:val="1"/>
      <w:marLeft w:val="0"/>
      <w:marRight w:val="0"/>
      <w:marTop w:val="0"/>
      <w:marBottom w:val="0"/>
      <w:divBdr>
        <w:top w:val="none" w:sz="0" w:space="0" w:color="auto"/>
        <w:left w:val="none" w:sz="0" w:space="0" w:color="auto"/>
        <w:bottom w:val="none" w:sz="0" w:space="0" w:color="auto"/>
        <w:right w:val="none" w:sz="0" w:space="0" w:color="auto"/>
      </w:divBdr>
    </w:div>
    <w:div w:id="102964988">
      <w:bodyDiv w:val="1"/>
      <w:marLeft w:val="0"/>
      <w:marRight w:val="0"/>
      <w:marTop w:val="0"/>
      <w:marBottom w:val="0"/>
      <w:divBdr>
        <w:top w:val="none" w:sz="0" w:space="0" w:color="auto"/>
        <w:left w:val="none" w:sz="0" w:space="0" w:color="auto"/>
        <w:bottom w:val="none" w:sz="0" w:space="0" w:color="auto"/>
        <w:right w:val="none" w:sz="0" w:space="0" w:color="auto"/>
      </w:divBdr>
      <w:divsChild>
        <w:div w:id="442575044">
          <w:marLeft w:val="1166"/>
          <w:marRight w:val="0"/>
          <w:marTop w:val="0"/>
          <w:marBottom w:val="0"/>
          <w:divBdr>
            <w:top w:val="none" w:sz="0" w:space="0" w:color="auto"/>
            <w:left w:val="none" w:sz="0" w:space="0" w:color="auto"/>
            <w:bottom w:val="none" w:sz="0" w:space="0" w:color="auto"/>
            <w:right w:val="none" w:sz="0" w:space="0" w:color="auto"/>
          </w:divBdr>
        </w:div>
      </w:divsChild>
    </w:div>
    <w:div w:id="127403725">
      <w:bodyDiv w:val="1"/>
      <w:marLeft w:val="0"/>
      <w:marRight w:val="0"/>
      <w:marTop w:val="0"/>
      <w:marBottom w:val="0"/>
      <w:divBdr>
        <w:top w:val="none" w:sz="0" w:space="0" w:color="auto"/>
        <w:left w:val="none" w:sz="0" w:space="0" w:color="auto"/>
        <w:bottom w:val="none" w:sz="0" w:space="0" w:color="auto"/>
        <w:right w:val="none" w:sz="0" w:space="0" w:color="auto"/>
      </w:divBdr>
    </w:div>
    <w:div w:id="130561108">
      <w:bodyDiv w:val="1"/>
      <w:marLeft w:val="0"/>
      <w:marRight w:val="0"/>
      <w:marTop w:val="0"/>
      <w:marBottom w:val="0"/>
      <w:divBdr>
        <w:top w:val="none" w:sz="0" w:space="0" w:color="auto"/>
        <w:left w:val="none" w:sz="0" w:space="0" w:color="auto"/>
        <w:bottom w:val="none" w:sz="0" w:space="0" w:color="auto"/>
        <w:right w:val="none" w:sz="0" w:space="0" w:color="auto"/>
      </w:divBdr>
      <w:divsChild>
        <w:div w:id="481431262">
          <w:marLeft w:val="547"/>
          <w:marRight w:val="0"/>
          <w:marTop w:val="0"/>
          <w:marBottom w:val="0"/>
          <w:divBdr>
            <w:top w:val="none" w:sz="0" w:space="0" w:color="auto"/>
            <w:left w:val="none" w:sz="0" w:space="0" w:color="auto"/>
            <w:bottom w:val="none" w:sz="0" w:space="0" w:color="auto"/>
            <w:right w:val="none" w:sz="0" w:space="0" w:color="auto"/>
          </w:divBdr>
        </w:div>
        <w:div w:id="1252356434">
          <w:marLeft w:val="547"/>
          <w:marRight w:val="0"/>
          <w:marTop w:val="0"/>
          <w:marBottom w:val="0"/>
          <w:divBdr>
            <w:top w:val="none" w:sz="0" w:space="0" w:color="auto"/>
            <w:left w:val="none" w:sz="0" w:space="0" w:color="auto"/>
            <w:bottom w:val="none" w:sz="0" w:space="0" w:color="auto"/>
            <w:right w:val="none" w:sz="0" w:space="0" w:color="auto"/>
          </w:divBdr>
        </w:div>
      </w:divsChild>
    </w:div>
    <w:div w:id="134953890">
      <w:bodyDiv w:val="1"/>
      <w:marLeft w:val="0"/>
      <w:marRight w:val="0"/>
      <w:marTop w:val="0"/>
      <w:marBottom w:val="0"/>
      <w:divBdr>
        <w:top w:val="none" w:sz="0" w:space="0" w:color="auto"/>
        <w:left w:val="none" w:sz="0" w:space="0" w:color="auto"/>
        <w:bottom w:val="none" w:sz="0" w:space="0" w:color="auto"/>
        <w:right w:val="none" w:sz="0" w:space="0" w:color="auto"/>
      </w:divBdr>
    </w:div>
    <w:div w:id="144124075">
      <w:bodyDiv w:val="1"/>
      <w:marLeft w:val="0"/>
      <w:marRight w:val="0"/>
      <w:marTop w:val="0"/>
      <w:marBottom w:val="0"/>
      <w:divBdr>
        <w:top w:val="none" w:sz="0" w:space="0" w:color="auto"/>
        <w:left w:val="none" w:sz="0" w:space="0" w:color="auto"/>
        <w:bottom w:val="none" w:sz="0" w:space="0" w:color="auto"/>
        <w:right w:val="none" w:sz="0" w:space="0" w:color="auto"/>
      </w:divBdr>
    </w:div>
    <w:div w:id="146097997">
      <w:bodyDiv w:val="1"/>
      <w:marLeft w:val="0"/>
      <w:marRight w:val="0"/>
      <w:marTop w:val="0"/>
      <w:marBottom w:val="0"/>
      <w:divBdr>
        <w:top w:val="none" w:sz="0" w:space="0" w:color="auto"/>
        <w:left w:val="none" w:sz="0" w:space="0" w:color="auto"/>
        <w:bottom w:val="none" w:sz="0" w:space="0" w:color="auto"/>
        <w:right w:val="none" w:sz="0" w:space="0" w:color="auto"/>
      </w:divBdr>
      <w:divsChild>
        <w:div w:id="208417842">
          <w:marLeft w:val="547"/>
          <w:marRight w:val="0"/>
          <w:marTop w:val="0"/>
          <w:marBottom w:val="0"/>
          <w:divBdr>
            <w:top w:val="none" w:sz="0" w:space="0" w:color="auto"/>
            <w:left w:val="none" w:sz="0" w:space="0" w:color="auto"/>
            <w:bottom w:val="none" w:sz="0" w:space="0" w:color="auto"/>
            <w:right w:val="none" w:sz="0" w:space="0" w:color="auto"/>
          </w:divBdr>
        </w:div>
      </w:divsChild>
    </w:div>
    <w:div w:id="156270110">
      <w:bodyDiv w:val="1"/>
      <w:marLeft w:val="0"/>
      <w:marRight w:val="0"/>
      <w:marTop w:val="0"/>
      <w:marBottom w:val="0"/>
      <w:divBdr>
        <w:top w:val="none" w:sz="0" w:space="0" w:color="auto"/>
        <w:left w:val="none" w:sz="0" w:space="0" w:color="auto"/>
        <w:bottom w:val="none" w:sz="0" w:space="0" w:color="auto"/>
        <w:right w:val="none" w:sz="0" w:space="0" w:color="auto"/>
      </w:divBdr>
      <w:divsChild>
        <w:div w:id="1871841024">
          <w:marLeft w:val="547"/>
          <w:marRight w:val="0"/>
          <w:marTop w:val="0"/>
          <w:marBottom w:val="0"/>
          <w:divBdr>
            <w:top w:val="none" w:sz="0" w:space="0" w:color="auto"/>
            <w:left w:val="none" w:sz="0" w:space="0" w:color="auto"/>
            <w:bottom w:val="none" w:sz="0" w:space="0" w:color="auto"/>
            <w:right w:val="none" w:sz="0" w:space="0" w:color="auto"/>
          </w:divBdr>
        </w:div>
      </w:divsChild>
    </w:div>
    <w:div w:id="167411024">
      <w:bodyDiv w:val="1"/>
      <w:marLeft w:val="0"/>
      <w:marRight w:val="0"/>
      <w:marTop w:val="0"/>
      <w:marBottom w:val="0"/>
      <w:divBdr>
        <w:top w:val="none" w:sz="0" w:space="0" w:color="auto"/>
        <w:left w:val="none" w:sz="0" w:space="0" w:color="auto"/>
        <w:bottom w:val="none" w:sz="0" w:space="0" w:color="auto"/>
        <w:right w:val="none" w:sz="0" w:space="0" w:color="auto"/>
      </w:divBdr>
    </w:div>
    <w:div w:id="173885178">
      <w:bodyDiv w:val="1"/>
      <w:marLeft w:val="0"/>
      <w:marRight w:val="0"/>
      <w:marTop w:val="0"/>
      <w:marBottom w:val="0"/>
      <w:divBdr>
        <w:top w:val="none" w:sz="0" w:space="0" w:color="auto"/>
        <w:left w:val="none" w:sz="0" w:space="0" w:color="auto"/>
        <w:bottom w:val="none" w:sz="0" w:space="0" w:color="auto"/>
        <w:right w:val="none" w:sz="0" w:space="0" w:color="auto"/>
      </w:divBdr>
      <w:divsChild>
        <w:div w:id="117143337">
          <w:marLeft w:val="1181"/>
          <w:marRight w:val="0"/>
          <w:marTop w:val="110"/>
          <w:marBottom w:val="120"/>
          <w:divBdr>
            <w:top w:val="none" w:sz="0" w:space="0" w:color="auto"/>
            <w:left w:val="none" w:sz="0" w:space="0" w:color="auto"/>
            <w:bottom w:val="none" w:sz="0" w:space="0" w:color="auto"/>
            <w:right w:val="none" w:sz="0" w:space="0" w:color="auto"/>
          </w:divBdr>
        </w:div>
        <w:div w:id="589195385">
          <w:marLeft w:val="1181"/>
          <w:marRight w:val="0"/>
          <w:marTop w:val="110"/>
          <w:marBottom w:val="120"/>
          <w:divBdr>
            <w:top w:val="none" w:sz="0" w:space="0" w:color="auto"/>
            <w:left w:val="none" w:sz="0" w:space="0" w:color="auto"/>
            <w:bottom w:val="none" w:sz="0" w:space="0" w:color="auto"/>
            <w:right w:val="none" w:sz="0" w:space="0" w:color="auto"/>
          </w:divBdr>
        </w:div>
      </w:divsChild>
    </w:div>
    <w:div w:id="181671839">
      <w:bodyDiv w:val="1"/>
      <w:marLeft w:val="0"/>
      <w:marRight w:val="0"/>
      <w:marTop w:val="0"/>
      <w:marBottom w:val="0"/>
      <w:divBdr>
        <w:top w:val="none" w:sz="0" w:space="0" w:color="auto"/>
        <w:left w:val="none" w:sz="0" w:space="0" w:color="auto"/>
        <w:bottom w:val="none" w:sz="0" w:space="0" w:color="auto"/>
        <w:right w:val="none" w:sz="0" w:space="0" w:color="auto"/>
      </w:divBdr>
    </w:div>
    <w:div w:id="182792893">
      <w:bodyDiv w:val="1"/>
      <w:marLeft w:val="0"/>
      <w:marRight w:val="0"/>
      <w:marTop w:val="0"/>
      <w:marBottom w:val="0"/>
      <w:divBdr>
        <w:top w:val="none" w:sz="0" w:space="0" w:color="auto"/>
        <w:left w:val="none" w:sz="0" w:space="0" w:color="auto"/>
        <w:bottom w:val="none" w:sz="0" w:space="0" w:color="auto"/>
        <w:right w:val="none" w:sz="0" w:space="0" w:color="auto"/>
      </w:divBdr>
      <w:divsChild>
        <w:div w:id="24451301">
          <w:marLeft w:val="547"/>
          <w:marRight w:val="0"/>
          <w:marTop w:val="0"/>
          <w:marBottom w:val="0"/>
          <w:divBdr>
            <w:top w:val="none" w:sz="0" w:space="0" w:color="auto"/>
            <w:left w:val="none" w:sz="0" w:space="0" w:color="auto"/>
            <w:bottom w:val="none" w:sz="0" w:space="0" w:color="auto"/>
            <w:right w:val="none" w:sz="0" w:space="0" w:color="auto"/>
          </w:divBdr>
        </w:div>
      </w:divsChild>
    </w:div>
    <w:div w:id="188766840">
      <w:bodyDiv w:val="1"/>
      <w:marLeft w:val="0"/>
      <w:marRight w:val="0"/>
      <w:marTop w:val="0"/>
      <w:marBottom w:val="0"/>
      <w:divBdr>
        <w:top w:val="none" w:sz="0" w:space="0" w:color="auto"/>
        <w:left w:val="none" w:sz="0" w:space="0" w:color="auto"/>
        <w:bottom w:val="none" w:sz="0" w:space="0" w:color="auto"/>
        <w:right w:val="none" w:sz="0" w:space="0" w:color="auto"/>
      </w:divBdr>
    </w:div>
    <w:div w:id="190343620">
      <w:bodyDiv w:val="1"/>
      <w:marLeft w:val="0"/>
      <w:marRight w:val="0"/>
      <w:marTop w:val="0"/>
      <w:marBottom w:val="0"/>
      <w:divBdr>
        <w:top w:val="none" w:sz="0" w:space="0" w:color="auto"/>
        <w:left w:val="none" w:sz="0" w:space="0" w:color="auto"/>
        <w:bottom w:val="none" w:sz="0" w:space="0" w:color="auto"/>
        <w:right w:val="none" w:sz="0" w:space="0" w:color="auto"/>
      </w:divBdr>
    </w:div>
    <w:div w:id="194537005">
      <w:bodyDiv w:val="1"/>
      <w:marLeft w:val="0"/>
      <w:marRight w:val="0"/>
      <w:marTop w:val="0"/>
      <w:marBottom w:val="0"/>
      <w:divBdr>
        <w:top w:val="none" w:sz="0" w:space="0" w:color="auto"/>
        <w:left w:val="none" w:sz="0" w:space="0" w:color="auto"/>
        <w:bottom w:val="none" w:sz="0" w:space="0" w:color="auto"/>
        <w:right w:val="none" w:sz="0" w:space="0" w:color="auto"/>
      </w:divBdr>
    </w:div>
    <w:div w:id="197934817">
      <w:bodyDiv w:val="1"/>
      <w:marLeft w:val="0"/>
      <w:marRight w:val="0"/>
      <w:marTop w:val="0"/>
      <w:marBottom w:val="0"/>
      <w:divBdr>
        <w:top w:val="none" w:sz="0" w:space="0" w:color="auto"/>
        <w:left w:val="none" w:sz="0" w:space="0" w:color="auto"/>
        <w:bottom w:val="none" w:sz="0" w:space="0" w:color="auto"/>
        <w:right w:val="none" w:sz="0" w:space="0" w:color="auto"/>
      </w:divBdr>
    </w:div>
    <w:div w:id="203178412">
      <w:bodyDiv w:val="1"/>
      <w:marLeft w:val="0"/>
      <w:marRight w:val="0"/>
      <w:marTop w:val="0"/>
      <w:marBottom w:val="0"/>
      <w:divBdr>
        <w:top w:val="none" w:sz="0" w:space="0" w:color="auto"/>
        <w:left w:val="none" w:sz="0" w:space="0" w:color="auto"/>
        <w:bottom w:val="none" w:sz="0" w:space="0" w:color="auto"/>
        <w:right w:val="none" w:sz="0" w:space="0" w:color="auto"/>
      </w:divBdr>
      <w:divsChild>
        <w:div w:id="483014227">
          <w:marLeft w:val="274"/>
          <w:marRight w:val="0"/>
          <w:marTop w:val="86"/>
          <w:marBottom w:val="0"/>
          <w:divBdr>
            <w:top w:val="none" w:sz="0" w:space="0" w:color="auto"/>
            <w:left w:val="none" w:sz="0" w:space="0" w:color="auto"/>
            <w:bottom w:val="none" w:sz="0" w:space="0" w:color="auto"/>
            <w:right w:val="none" w:sz="0" w:space="0" w:color="auto"/>
          </w:divBdr>
        </w:div>
        <w:div w:id="1119646732">
          <w:marLeft w:val="274"/>
          <w:marRight w:val="0"/>
          <w:marTop w:val="86"/>
          <w:marBottom w:val="0"/>
          <w:divBdr>
            <w:top w:val="none" w:sz="0" w:space="0" w:color="auto"/>
            <w:left w:val="none" w:sz="0" w:space="0" w:color="auto"/>
            <w:bottom w:val="none" w:sz="0" w:space="0" w:color="auto"/>
            <w:right w:val="none" w:sz="0" w:space="0" w:color="auto"/>
          </w:divBdr>
        </w:div>
        <w:div w:id="1657489996">
          <w:marLeft w:val="274"/>
          <w:marRight w:val="0"/>
          <w:marTop w:val="86"/>
          <w:marBottom w:val="0"/>
          <w:divBdr>
            <w:top w:val="none" w:sz="0" w:space="0" w:color="auto"/>
            <w:left w:val="none" w:sz="0" w:space="0" w:color="auto"/>
            <w:bottom w:val="none" w:sz="0" w:space="0" w:color="auto"/>
            <w:right w:val="none" w:sz="0" w:space="0" w:color="auto"/>
          </w:divBdr>
        </w:div>
        <w:div w:id="1769344802">
          <w:marLeft w:val="274"/>
          <w:marRight w:val="0"/>
          <w:marTop w:val="86"/>
          <w:marBottom w:val="0"/>
          <w:divBdr>
            <w:top w:val="none" w:sz="0" w:space="0" w:color="auto"/>
            <w:left w:val="none" w:sz="0" w:space="0" w:color="auto"/>
            <w:bottom w:val="none" w:sz="0" w:space="0" w:color="auto"/>
            <w:right w:val="none" w:sz="0" w:space="0" w:color="auto"/>
          </w:divBdr>
        </w:div>
      </w:divsChild>
    </w:div>
    <w:div w:id="219632135">
      <w:bodyDiv w:val="1"/>
      <w:marLeft w:val="0"/>
      <w:marRight w:val="0"/>
      <w:marTop w:val="0"/>
      <w:marBottom w:val="0"/>
      <w:divBdr>
        <w:top w:val="none" w:sz="0" w:space="0" w:color="auto"/>
        <w:left w:val="none" w:sz="0" w:space="0" w:color="auto"/>
        <w:bottom w:val="none" w:sz="0" w:space="0" w:color="auto"/>
        <w:right w:val="none" w:sz="0" w:space="0" w:color="auto"/>
      </w:divBdr>
    </w:div>
    <w:div w:id="221329545">
      <w:bodyDiv w:val="1"/>
      <w:marLeft w:val="0"/>
      <w:marRight w:val="0"/>
      <w:marTop w:val="0"/>
      <w:marBottom w:val="0"/>
      <w:divBdr>
        <w:top w:val="none" w:sz="0" w:space="0" w:color="auto"/>
        <w:left w:val="none" w:sz="0" w:space="0" w:color="auto"/>
        <w:bottom w:val="none" w:sz="0" w:space="0" w:color="auto"/>
        <w:right w:val="none" w:sz="0" w:space="0" w:color="auto"/>
      </w:divBdr>
    </w:div>
    <w:div w:id="223565349">
      <w:bodyDiv w:val="1"/>
      <w:marLeft w:val="0"/>
      <w:marRight w:val="0"/>
      <w:marTop w:val="0"/>
      <w:marBottom w:val="0"/>
      <w:divBdr>
        <w:top w:val="none" w:sz="0" w:space="0" w:color="auto"/>
        <w:left w:val="none" w:sz="0" w:space="0" w:color="auto"/>
        <w:bottom w:val="none" w:sz="0" w:space="0" w:color="auto"/>
        <w:right w:val="none" w:sz="0" w:space="0" w:color="auto"/>
      </w:divBdr>
    </w:div>
    <w:div w:id="225188747">
      <w:bodyDiv w:val="1"/>
      <w:marLeft w:val="0"/>
      <w:marRight w:val="0"/>
      <w:marTop w:val="0"/>
      <w:marBottom w:val="0"/>
      <w:divBdr>
        <w:top w:val="none" w:sz="0" w:space="0" w:color="auto"/>
        <w:left w:val="none" w:sz="0" w:space="0" w:color="auto"/>
        <w:bottom w:val="none" w:sz="0" w:space="0" w:color="auto"/>
        <w:right w:val="none" w:sz="0" w:space="0" w:color="auto"/>
      </w:divBdr>
    </w:div>
    <w:div w:id="234053297">
      <w:bodyDiv w:val="1"/>
      <w:marLeft w:val="0"/>
      <w:marRight w:val="0"/>
      <w:marTop w:val="0"/>
      <w:marBottom w:val="0"/>
      <w:divBdr>
        <w:top w:val="none" w:sz="0" w:space="0" w:color="auto"/>
        <w:left w:val="none" w:sz="0" w:space="0" w:color="auto"/>
        <w:bottom w:val="none" w:sz="0" w:space="0" w:color="auto"/>
        <w:right w:val="none" w:sz="0" w:space="0" w:color="auto"/>
      </w:divBdr>
    </w:div>
    <w:div w:id="239415300">
      <w:bodyDiv w:val="1"/>
      <w:marLeft w:val="0"/>
      <w:marRight w:val="0"/>
      <w:marTop w:val="0"/>
      <w:marBottom w:val="0"/>
      <w:divBdr>
        <w:top w:val="none" w:sz="0" w:space="0" w:color="auto"/>
        <w:left w:val="none" w:sz="0" w:space="0" w:color="auto"/>
        <w:bottom w:val="none" w:sz="0" w:space="0" w:color="auto"/>
        <w:right w:val="none" w:sz="0" w:space="0" w:color="auto"/>
      </w:divBdr>
    </w:div>
    <w:div w:id="241455351">
      <w:bodyDiv w:val="1"/>
      <w:marLeft w:val="0"/>
      <w:marRight w:val="0"/>
      <w:marTop w:val="0"/>
      <w:marBottom w:val="0"/>
      <w:divBdr>
        <w:top w:val="none" w:sz="0" w:space="0" w:color="auto"/>
        <w:left w:val="none" w:sz="0" w:space="0" w:color="auto"/>
        <w:bottom w:val="none" w:sz="0" w:space="0" w:color="auto"/>
        <w:right w:val="none" w:sz="0" w:space="0" w:color="auto"/>
      </w:divBdr>
    </w:div>
    <w:div w:id="242184429">
      <w:bodyDiv w:val="1"/>
      <w:marLeft w:val="0"/>
      <w:marRight w:val="0"/>
      <w:marTop w:val="0"/>
      <w:marBottom w:val="0"/>
      <w:divBdr>
        <w:top w:val="none" w:sz="0" w:space="0" w:color="auto"/>
        <w:left w:val="none" w:sz="0" w:space="0" w:color="auto"/>
        <w:bottom w:val="none" w:sz="0" w:space="0" w:color="auto"/>
        <w:right w:val="none" w:sz="0" w:space="0" w:color="auto"/>
      </w:divBdr>
    </w:div>
    <w:div w:id="246498729">
      <w:bodyDiv w:val="1"/>
      <w:marLeft w:val="0"/>
      <w:marRight w:val="0"/>
      <w:marTop w:val="0"/>
      <w:marBottom w:val="0"/>
      <w:divBdr>
        <w:top w:val="none" w:sz="0" w:space="0" w:color="auto"/>
        <w:left w:val="none" w:sz="0" w:space="0" w:color="auto"/>
        <w:bottom w:val="none" w:sz="0" w:space="0" w:color="auto"/>
        <w:right w:val="none" w:sz="0" w:space="0" w:color="auto"/>
      </w:divBdr>
    </w:div>
    <w:div w:id="249506795">
      <w:bodyDiv w:val="1"/>
      <w:marLeft w:val="0"/>
      <w:marRight w:val="0"/>
      <w:marTop w:val="0"/>
      <w:marBottom w:val="0"/>
      <w:divBdr>
        <w:top w:val="none" w:sz="0" w:space="0" w:color="auto"/>
        <w:left w:val="none" w:sz="0" w:space="0" w:color="auto"/>
        <w:bottom w:val="none" w:sz="0" w:space="0" w:color="auto"/>
        <w:right w:val="none" w:sz="0" w:space="0" w:color="auto"/>
      </w:divBdr>
    </w:div>
    <w:div w:id="250744482">
      <w:bodyDiv w:val="1"/>
      <w:marLeft w:val="0"/>
      <w:marRight w:val="0"/>
      <w:marTop w:val="0"/>
      <w:marBottom w:val="0"/>
      <w:divBdr>
        <w:top w:val="none" w:sz="0" w:space="0" w:color="auto"/>
        <w:left w:val="none" w:sz="0" w:space="0" w:color="auto"/>
        <w:bottom w:val="none" w:sz="0" w:space="0" w:color="auto"/>
        <w:right w:val="none" w:sz="0" w:space="0" w:color="auto"/>
      </w:divBdr>
      <w:divsChild>
        <w:div w:id="59520207">
          <w:marLeft w:val="547"/>
          <w:marRight w:val="0"/>
          <w:marTop w:val="0"/>
          <w:marBottom w:val="0"/>
          <w:divBdr>
            <w:top w:val="none" w:sz="0" w:space="0" w:color="auto"/>
            <w:left w:val="none" w:sz="0" w:space="0" w:color="auto"/>
            <w:bottom w:val="none" w:sz="0" w:space="0" w:color="auto"/>
            <w:right w:val="none" w:sz="0" w:space="0" w:color="auto"/>
          </w:divBdr>
        </w:div>
        <w:div w:id="103769639">
          <w:marLeft w:val="547"/>
          <w:marRight w:val="0"/>
          <w:marTop w:val="0"/>
          <w:marBottom w:val="0"/>
          <w:divBdr>
            <w:top w:val="none" w:sz="0" w:space="0" w:color="auto"/>
            <w:left w:val="none" w:sz="0" w:space="0" w:color="auto"/>
            <w:bottom w:val="none" w:sz="0" w:space="0" w:color="auto"/>
            <w:right w:val="none" w:sz="0" w:space="0" w:color="auto"/>
          </w:divBdr>
        </w:div>
        <w:div w:id="1528443319">
          <w:marLeft w:val="547"/>
          <w:marRight w:val="0"/>
          <w:marTop w:val="0"/>
          <w:marBottom w:val="0"/>
          <w:divBdr>
            <w:top w:val="none" w:sz="0" w:space="0" w:color="auto"/>
            <w:left w:val="none" w:sz="0" w:space="0" w:color="auto"/>
            <w:bottom w:val="none" w:sz="0" w:space="0" w:color="auto"/>
            <w:right w:val="none" w:sz="0" w:space="0" w:color="auto"/>
          </w:divBdr>
        </w:div>
      </w:divsChild>
    </w:div>
    <w:div w:id="260451585">
      <w:bodyDiv w:val="1"/>
      <w:marLeft w:val="0"/>
      <w:marRight w:val="0"/>
      <w:marTop w:val="0"/>
      <w:marBottom w:val="0"/>
      <w:divBdr>
        <w:top w:val="none" w:sz="0" w:space="0" w:color="auto"/>
        <w:left w:val="none" w:sz="0" w:space="0" w:color="auto"/>
        <w:bottom w:val="none" w:sz="0" w:space="0" w:color="auto"/>
        <w:right w:val="none" w:sz="0" w:space="0" w:color="auto"/>
      </w:divBdr>
    </w:div>
    <w:div w:id="260767905">
      <w:bodyDiv w:val="1"/>
      <w:marLeft w:val="0"/>
      <w:marRight w:val="0"/>
      <w:marTop w:val="0"/>
      <w:marBottom w:val="0"/>
      <w:divBdr>
        <w:top w:val="none" w:sz="0" w:space="0" w:color="auto"/>
        <w:left w:val="none" w:sz="0" w:space="0" w:color="auto"/>
        <w:bottom w:val="none" w:sz="0" w:space="0" w:color="auto"/>
        <w:right w:val="none" w:sz="0" w:space="0" w:color="auto"/>
      </w:divBdr>
      <w:divsChild>
        <w:div w:id="998654677">
          <w:marLeft w:val="547"/>
          <w:marRight w:val="0"/>
          <w:marTop w:val="0"/>
          <w:marBottom w:val="0"/>
          <w:divBdr>
            <w:top w:val="none" w:sz="0" w:space="0" w:color="auto"/>
            <w:left w:val="none" w:sz="0" w:space="0" w:color="auto"/>
            <w:bottom w:val="none" w:sz="0" w:space="0" w:color="auto"/>
            <w:right w:val="none" w:sz="0" w:space="0" w:color="auto"/>
          </w:divBdr>
        </w:div>
      </w:divsChild>
    </w:div>
    <w:div w:id="260918622">
      <w:bodyDiv w:val="1"/>
      <w:marLeft w:val="0"/>
      <w:marRight w:val="0"/>
      <w:marTop w:val="0"/>
      <w:marBottom w:val="0"/>
      <w:divBdr>
        <w:top w:val="none" w:sz="0" w:space="0" w:color="auto"/>
        <w:left w:val="none" w:sz="0" w:space="0" w:color="auto"/>
        <w:bottom w:val="none" w:sz="0" w:space="0" w:color="auto"/>
        <w:right w:val="none" w:sz="0" w:space="0" w:color="auto"/>
      </w:divBdr>
    </w:div>
    <w:div w:id="262301191">
      <w:bodyDiv w:val="1"/>
      <w:marLeft w:val="0"/>
      <w:marRight w:val="0"/>
      <w:marTop w:val="0"/>
      <w:marBottom w:val="0"/>
      <w:divBdr>
        <w:top w:val="none" w:sz="0" w:space="0" w:color="auto"/>
        <w:left w:val="none" w:sz="0" w:space="0" w:color="auto"/>
        <w:bottom w:val="none" w:sz="0" w:space="0" w:color="auto"/>
        <w:right w:val="none" w:sz="0" w:space="0" w:color="auto"/>
      </w:divBdr>
      <w:divsChild>
        <w:div w:id="1289818994">
          <w:marLeft w:val="720"/>
          <w:marRight w:val="0"/>
          <w:marTop w:val="115"/>
          <w:marBottom w:val="0"/>
          <w:divBdr>
            <w:top w:val="none" w:sz="0" w:space="0" w:color="auto"/>
            <w:left w:val="none" w:sz="0" w:space="0" w:color="auto"/>
            <w:bottom w:val="none" w:sz="0" w:space="0" w:color="auto"/>
            <w:right w:val="none" w:sz="0" w:space="0" w:color="auto"/>
          </w:divBdr>
        </w:div>
        <w:div w:id="1519848115">
          <w:marLeft w:val="720"/>
          <w:marRight w:val="0"/>
          <w:marTop w:val="115"/>
          <w:marBottom w:val="0"/>
          <w:divBdr>
            <w:top w:val="none" w:sz="0" w:space="0" w:color="auto"/>
            <w:left w:val="none" w:sz="0" w:space="0" w:color="auto"/>
            <w:bottom w:val="none" w:sz="0" w:space="0" w:color="auto"/>
            <w:right w:val="none" w:sz="0" w:space="0" w:color="auto"/>
          </w:divBdr>
        </w:div>
      </w:divsChild>
    </w:div>
    <w:div w:id="262304923">
      <w:bodyDiv w:val="1"/>
      <w:marLeft w:val="0"/>
      <w:marRight w:val="0"/>
      <w:marTop w:val="0"/>
      <w:marBottom w:val="0"/>
      <w:divBdr>
        <w:top w:val="none" w:sz="0" w:space="0" w:color="auto"/>
        <w:left w:val="none" w:sz="0" w:space="0" w:color="auto"/>
        <w:bottom w:val="none" w:sz="0" w:space="0" w:color="auto"/>
        <w:right w:val="none" w:sz="0" w:space="0" w:color="auto"/>
      </w:divBdr>
      <w:divsChild>
        <w:div w:id="1561285782">
          <w:marLeft w:val="720"/>
          <w:marRight w:val="0"/>
          <w:marTop w:val="140"/>
          <w:marBottom w:val="0"/>
          <w:divBdr>
            <w:top w:val="none" w:sz="0" w:space="0" w:color="auto"/>
            <w:left w:val="none" w:sz="0" w:space="0" w:color="auto"/>
            <w:bottom w:val="none" w:sz="0" w:space="0" w:color="auto"/>
            <w:right w:val="none" w:sz="0" w:space="0" w:color="auto"/>
          </w:divBdr>
        </w:div>
      </w:divsChild>
    </w:div>
    <w:div w:id="266544911">
      <w:bodyDiv w:val="1"/>
      <w:marLeft w:val="0"/>
      <w:marRight w:val="0"/>
      <w:marTop w:val="0"/>
      <w:marBottom w:val="0"/>
      <w:divBdr>
        <w:top w:val="none" w:sz="0" w:space="0" w:color="auto"/>
        <w:left w:val="none" w:sz="0" w:space="0" w:color="auto"/>
        <w:bottom w:val="none" w:sz="0" w:space="0" w:color="auto"/>
        <w:right w:val="none" w:sz="0" w:space="0" w:color="auto"/>
      </w:divBdr>
      <w:divsChild>
        <w:div w:id="172690637">
          <w:marLeft w:val="994"/>
          <w:marRight w:val="0"/>
          <w:marTop w:val="86"/>
          <w:marBottom w:val="0"/>
          <w:divBdr>
            <w:top w:val="none" w:sz="0" w:space="0" w:color="auto"/>
            <w:left w:val="none" w:sz="0" w:space="0" w:color="auto"/>
            <w:bottom w:val="none" w:sz="0" w:space="0" w:color="auto"/>
            <w:right w:val="none" w:sz="0" w:space="0" w:color="auto"/>
          </w:divBdr>
        </w:div>
        <w:div w:id="312757130">
          <w:marLeft w:val="994"/>
          <w:marRight w:val="0"/>
          <w:marTop w:val="86"/>
          <w:marBottom w:val="0"/>
          <w:divBdr>
            <w:top w:val="none" w:sz="0" w:space="0" w:color="auto"/>
            <w:left w:val="none" w:sz="0" w:space="0" w:color="auto"/>
            <w:bottom w:val="none" w:sz="0" w:space="0" w:color="auto"/>
            <w:right w:val="none" w:sz="0" w:space="0" w:color="auto"/>
          </w:divBdr>
        </w:div>
        <w:div w:id="822742829">
          <w:marLeft w:val="994"/>
          <w:marRight w:val="0"/>
          <w:marTop w:val="86"/>
          <w:marBottom w:val="0"/>
          <w:divBdr>
            <w:top w:val="none" w:sz="0" w:space="0" w:color="auto"/>
            <w:left w:val="none" w:sz="0" w:space="0" w:color="auto"/>
            <w:bottom w:val="none" w:sz="0" w:space="0" w:color="auto"/>
            <w:right w:val="none" w:sz="0" w:space="0" w:color="auto"/>
          </w:divBdr>
        </w:div>
        <w:div w:id="945427762">
          <w:marLeft w:val="994"/>
          <w:marRight w:val="0"/>
          <w:marTop w:val="86"/>
          <w:marBottom w:val="0"/>
          <w:divBdr>
            <w:top w:val="none" w:sz="0" w:space="0" w:color="auto"/>
            <w:left w:val="none" w:sz="0" w:space="0" w:color="auto"/>
            <w:bottom w:val="none" w:sz="0" w:space="0" w:color="auto"/>
            <w:right w:val="none" w:sz="0" w:space="0" w:color="auto"/>
          </w:divBdr>
        </w:div>
        <w:div w:id="1823159450">
          <w:marLeft w:val="994"/>
          <w:marRight w:val="0"/>
          <w:marTop w:val="86"/>
          <w:marBottom w:val="0"/>
          <w:divBdr>
            <w:top w:val="none" w:sz="0" w:space="0" w:color="auto"/>
            <w:left w:val="none" w:sz="0" w:space="0" w:color="auto"/>
            <w:bottom w:val="none" w:sz="0" w:space="0" w:color="auto"/>
            <w:right w:val="none" w:sz="0" w:space="0" w:color="auto"/>
          </w:divBdr>
        </w:div>
        <w:div w:id="2085449960">
          <w:marLeft w:val="994"/>
          <w:marRight w:val="0"/>
          <w:marTop w:val="86"/>
          <w:marBottom w:val="0"/>
          <w:divBdr>
            <w:top w:val="none" w:sz="0" w:space="0" w:color="auto"/>
            <w:left w:val="none" w:sz="0" w:space="0" w:color="auto"/>
            <w:bottom w:val="none" w:sz="0" w:space="0" w:color="auto"/>
            <w:right w:val="none" w:sz="0" w:space="0" w:color="auto"/>
          </w:divBdr>
        </w:div>
      </w:divsChild>
    </w:div>
    <w:div w:id="271473382">
      <w:bodyDiv w:val="1"/>
      <w:marLeft w:val="0"/>
      <w:marRight w:val="0"/>
      <w:marTop w:val="0"/>
      <w:marBottom w:val="0"/>
      <w:divBdr>
        <w:top w:val="none" w:sz="0" w:space="0" w:color="auto"/>
        <w:left w:val="none" w:sz="0" w:space="0" w:color="auto"/>
        <w:bottom w:val="none" w:sz="0" w:space="0" w:color="auto"/>
        <w:right w:val="none" w:sz="0" w:space="0" w:color="auto"/>
      </w:divBdr>
    </w:div>
    <w:div w:id="272321786">
      <w:bodyDiv w:val="1"/>
      <w:marLeft w:val="0"/>
      <w:marRight w:val="0"/>
      <w:marTop w:val="0"/>
      <w:marBottom w:val="0"/>
      <w:divBdr>
        <w:top w:val="none" w:sz="0" w:space="0" w:color="auto"/>
        <w:left w:val="none" w:sz="0" w:space="0" w:color="auto"/>
        <w:bottom w:val="none" w:sz="0" w:space="0" w:color="auto"/>
        <w:right w:val="none" w:sz="0" w:space="0" w:color="auto"/>
      </w:divBdr>
      <w:divsChild>
        <w:div w:id="446463959">
          <w:marLeft w:val="446"/>
          <w:marRight w:val="0"/>
          <w:marTop w:val="0"/>
          <w:marBottom w:val="0"/>
          <w:divBdr>
            <w:top w:val="none" w:sz="0" w:space="0" w:color="auto"/>
            <w:left w:val="none" w:sz="0" w:space="0" w:color="auto"/>
            <w:bottom w:val="none" w:sz="0" w:space="0" w:color="auto"/>
            <w:right w:val="none" w:sz="0" w:space="0" w:color="auto"/>
          </w:divBdr>
        </w:div>
        <w:div w:id="458188516">
          <w:marLeft w:val="446"/>
          <w:marRight w:val="0"/>
          <w:marTop w:val="0"/>
          <w:marBottom w:val="0"/>
          <w:divBdr>
            <w:top w:val="none" w:sz="0" w:space="0" w:color="auto"/>
            <w:left w:val="none" w:sz="0" w:space="0" w:color="auto"/>
            <w:bottom w:val="none" w:sz="0" w:space="0" w:color="auto"/>
            <w:right w:val="none" w:sz="0" w:space="0" w:color="auto"/>
          </w:divBdr>
        </w:div>
        <w:div w:id="1722552402">
          <w:marLeft w:val="446"/>
          <w:marRight w:val="0"/>
          <w:marTop w:val="0"/>
          <w:marBottom w:val="0"/>
          <w:divBdr>
            <w:top w:val="none" w:sz="0" w:space="0" w:color="auto"/>
            <w:left w:val="none" w:sz="0" w:space="0" w:color="auto"/>
            <w:bottom w:val="none" w:sz="0" w:space="0" w:color="auto"/>
            <w:right w:val="none" w:sz="0" w:space="0" w:color="auto"/>
          </w:divBdr>
        </w:div>
        <w:div w:id="1782528192">
          <w:marLeft w:val="446"/>
          <w:marRight w:val="0"/>
          <w:marTop w:val="0"/>
          <w:marBottom w:val="0"/>
          <w:divBdr>
            <w:top w:val="none" w:sz="0" w:space="0" w:color="auto"/>
            <w:left w:val="none" w:sz="0" w:space="0" w:color="auto"/>
            <w:bottom w:val="none" w:sz="0" w:space="0" w:color="auto"/>
            <w:right w:val="none" w:sz="0" w:space="0" w:color="auto"/>
          </w:divBdr>
        </w:div>
      </w:divsChild>
    </w:div>
    <w:div w:id="276565396">
      <w:bodyDiv w:val="1"/>
      <w:marLeft w:val="0"/>
      <w:marRight w:val="0"/>
      <w:marTop w:val="0"/>
      <w:marBottom w:val="0"/>
      <w:divBdr>
        <w:top w:val="none" w:sz="0" w:space="0" w:color="auto"/>
        <w:left w:val="none" w:sz="0" w:space="0" w:color="auto"/>
        <w:bottom w:val="none" w:sz="0" w:space="0" w:color="auto"/>
        <w:right w:val="none" w:sz="0" w:space="0" w:color="auto"/>
      </w:divBdr>
    </w:div>
    <w:div w:id="299648811">
      <w:bodyDiv w:val="1"/>
      <w:marLeft w:val="0"/>
      <w:marRight w:val="0"/>
      <w:marTop w:val="0"/>
      <w:marBottom w:val="0"/>
      <w:divBdr>
        <w:top w:val="none" w:sz="0" w:space="0" w:color="auto"/>
        <w:left w:val="none" w:sz="0" w:space="0" w:color="auto"/>
        <w:bottom w:val="none" w:sz="0" w:space="0" w:color="auto"/>
        <w:right w:val="none" w:sz="0" w:space="0" w:color="auto"/>
      </w:divBdr>
      <w:divsChild>
        <w:div w:id="1595091124">
          <w:marLeft w:val="547"/>
          <w:marRight w:val="0"/>
          <w:marTop w:val="0"/>
          <w:marBottom w:val="0"/>
          <w:divBdr>
            <w:top w:val="none" w:sz="0" w:space="0" w:color="auto"/>
            <w:left w:val="none" w:sz="0" w:space="0" w:color="auto"/>
            <w:bottom w:val="none" w:sz="0" w:space="0" w:color="auto"/>
            <w:right w:val="none" w:sz="0" w:space="0" w:color="auto"/>
          </w:divBdr>
        </w:div>
      </w:divsChild>
    </w:div>
    <w:div w:id="303242270">
      <w:bodyDiv w:val="1"/>
      <w:marLeft w:val="0"/>
      <w:marRight w:val="0"/>
      <w:marTop w:val="0"/>
      <w:marBottom w:val="0"/>
      <w:divBdr>
        <w:top w:val="none" w:sz="0" w:space="0" w:color="auto"/>
        <w:left w:val="none" w:sz="0" w:space="0" w:color="auto"/>
        <w:bottom w:val="none" w:sz="0" w:space="0" w:color="auto"/>
        <w:right w:val="none" w:sz="0" w:space="0" w:color="auto"/>
      </w:divBdr>
      <w:divsChild>
        <w:div w:id="1269770967">
          <w:marLeft w:val="547"/>
          <w:marRight w:val="0"/>
          <w:marTop w:val="0"/>
          <w:marBottom w:val="0"/>
          <w:divBdr>
            <w:top w:val="none" w:sz="0" w:space="0" w:color="auto"/>
            <w:left w:val="none" w:sz="0" w:space="0" w:color="auto"/>
            <w:bottom w:val="none" w:sz="0" w:space="0" w:color="auto"/>
            <w:right w:val="none" w:sz="0" w:space="0" w:color="auto"/>
          </w:divBdr>
        </w:div>
      </w:divsChild>
    </w:div>
    <w:div w:id="303587059">
      <w:bodyDiv w:val="1"/>
      <w:marLeft w:val="0"/>
      <w:marRight w:val="0"/>
      <w:marTop w:val="0"/>
      <w:marBottom w:val="0"/>
      <w:divBdr>
        <w:top w:val="none" w:sz="0" w:space="0" w:color="auto"/>
        <w:left w:val="none" w:sz="0" w:space="0" w:color="auto"/>
        <w:bottom w:val="none" w:sz="0" w:space="0" w:color="auto"/>
        <w:right w:val="none" w:sz="0" w:space="0" w:color="auto"/>
      </w:divBdr>
    </w:div>
    <w:div w:id="309411206">
      <w:bodyDiv w:val="1"/>
      <w:marLeft w:val="0"/>
      <w:marRight w:val="0"/>
      <w:marTop w:val="0"/>
      <w:marBottom w:val="0"/>
      <w:divBdr>
        <w:top w:val="none" w:sz="0" w:space="0" w:color="auto"/>
        <w:left w:val="none" w:sz="0" w:space="0" w:color="auto"/>
        <w:bottom w:val="none" w:sz="0" w:space="0" w:color="auto"/>
        <w:right w:val="none" w:sz="0" w:space="0" w:color="auto"/>
      </w:divBdr>
    </w:div>
    <w:div w:id="322046233">
      <w:bodyDiv w:val="1"/>
      <w:marLeft w:val="0"/>
      <w:marRight w:val="0"/>
      <w:marTop w:val="0"/>
      <w:marBottom w:val="0"/>
      <w:divBdr>
        <w:top w:val="none" w:sz="0" w:space="0" w:color="auto"/>
        <w:left w:val="none" w:sz="0" w:space="0" w:color="auto"/>
        <w:bottom w:val="none" w:sz="0" w:space="0" w:color="auto"/>
        <w:right w:val="none" w:sz="0" w:space="0" w:color="auto"/>
      </w:divBdr>
    </w:div>
    <w:div w:id="326786594">
      <w:bodyDiv w:val="1"/>
      <w:marLeft w:val="0"/>
      <w:marRight w:val="0"/>
      <w:marTop w:val="0"/>
      <w:marBottom w:val="0"/>
      <w:divBdr>
        <w:top w:val="none" w:sz="0" w:space="0" w:color="auto"/>
        <w:left w:val="none" w:sz="0" w:space="0" w:color="auto"/>
        <w:bottom w:val="none" w:sz="0" w:space="0" w:color="auto"/>
        <w:right w:val="none" w:sz="0" w:space="0" w:color="auto"/>
      </w:divBdr>
    </w:div>
    <w:div w:id="358355087">
      <w:bodyDiv w:val="1"/>
      <w:marLeft w:val="0"/>
      <w:marRight w:val="0"/>
      <w:marTop w:val="0"/>
      <w:marBottom w:val="0"/>
      <w:divBdr>
        <w:top w:val="none" w:sz="0" w:space="0" w:color="auto"/>
        <w:left w:val="none" w:sz="0" w:space="0" w:color="auto"/>
        <w:bottom w:val="none" w:sz="0" w:space="0" w:color="auto"/>
        <w:right w:val="none" w:sz="0" w:space="0" w:color="auto"/>
      </w:divBdr>
    </w:div>
    <w:div w:id="362243870">
      <w:bodyDiv w:val="1"/>
      <w:marLeft w:val="0"/>
      <w:marRight w:val="0"/>
      <w:marTop w:val="0"/>
      <w:marBottom w:val="0"/>
      <w:divBdr>
        <w:top w:val="none" w:sz="0" w:space="0" w:color="auto"/>
        <w:left w:val="none" w:sz="0" w:space="0" w:color="auto"/>
        <w:bottom w:val="none" w:sz="0" w:space="0" w:color="auto"/>
        <w:right w:val="none" w:sz="0" w:space="0" w:color="auto"/>
      </w:divBdr>
      <w:divsChild>
        <w:div w:id="379283791">
          <w:marLeft w:val="446"/>
          <w:marRight w:val="0"/>
          <w:marTop w:val="0"/>
          <w:marBottom w:val="0"/>
          <w:divBdr>
            <w:top w:val="none" w:sz="0" w:space="0" w:color="auto"/>
            <w:left w:val="none" w:sz="0" w:space="0" w:color="auto"/>
            <w:bottom w:val="none" w:sz="0" w:space="0" w:color="auto"/>
            <w:right w:val="none" w:sz="0" w:space="0" w:color="auto"/>
          </w:divBdr>
        </w:div>
        <w:div w:id="1607732799">
          <w:marLeft w:val="1166"/>
          <w:marRight w:val="0"/>
          <w:marTop w:val="0"/>
          <w:marBottom w:val="0"/>
          <w:divBdr>
            <w:top w:val="none" w:sz="0" w:space="0" w:color="auto"/>
            <w:left w:val="none" w:sz="0" w:space="0" w:color="auto"/>
            <w:bottom w:val="none" w:sz="0" w:space="0" w:color="auto"/>
            <w:right w:val="none" w:sz="0" w:space="0" w:color="auto"/>
          </w:divBdr>
        </w:div>
      </w:divsChild>
    </w:div>
    <w:div w:id="390202505">
      <w:bodyDiv w:val="1"/>
      <w:marLeft w:val="0"/>
      <w:marRight w:val="0"/>
      <w:marTop w:val="0"/>
      <w:marBottom w:val="0"/>
      <w:divBdr>
        <w:top w:val="none" w:sz="0" w:space="0" w:color="auto"/>
        <w:left w:val="none" w:sz="0" w:space="0" w:color="auto"/>
        <w:bottom w:val="none" w:sz="0" w:space="0" w:color="auto"/>
        <w:right w:val="none" w:sz="0" w:space="0" w:color="auto"/>
      </w:divBdr>
      <w:divsChild>
        <w:div w:id="815535196">
          <w:marLeft w:val="1267"/>
          <w:marRight w:val="0"/>
          <w:marTop w:val="0"/>
          <w:marBottom w:val="168"/>
          <w:divBdr>
            <w:top w:val="none" w:sz="0" w:space="0" w:color="auto"/>
            <w:left w:val="none" w:sz="0" w:space="0" w:color="auto"/>
            <w:bottom w:val="none" w:sz="0" w:space="0" w:color="auto"/>
            <w:right w:val="none" w:sz="0" w:space="0" w:color="auto"/>
          </w:divBdr>
        </w:div>
      </w:divsChild>
    </w:div>
    <w:div w:id="397091811">
      <w:bodyDiv w:val="1"/>
      <w:marLeft w:val="0"/>
      <w:marRight w:val="0"/>
      <w:marTop w:val="0"/>
      <w:marBottom w:val="0"/>
      <w:divBdr>
        <w:top w:val="none" w:sz="0" w:space="0" w:color="auto"/>
        <w:left w:val="none" w:sz="0" w:space="0" w:color="auto"/>
        <w:bottom w:val="none" w:sz="0" w:space="0" w:color="auto"/>
        <w:right w:val="none" w:sz="0" w:space="0" w:color="auto"/>
      </w:divBdr>
    </w:div>
    <w:div w:id="398674976">
      <w:bodyDiv w:val="1"/>
      <w:marLeft w:val="0"/>
      <w:marRight w:val="0"/>
      <w:marTop w:val="0"/>
      <w:marBottom w:val="0"/>
      <w:divBdr>
        <w:top w:val="none" w:sz="0" w:space="0" w:color="auto"/>
        <w:left w:val="none" w:sz="0" w:space="0" w:color="auto"/>
        <w:bottom w:val="none" w:sz="0" w:space="0" w:color="auto"/>
        <w:right w:val="none" w:sz="0" w:space="0" w:color="auto"/>
      </w:divBdr>
      <w:divsChild>
        <w:div w:id="179245161">
          <w:marLeft w:val="547"/>
          <w:marRight w:val="0"/>
          <w:marTop w:val="0"/>
          <w:marBottom w:val="0"/>
          <w:divBdr>
            <w:top w:val="none" w:sz="0" w:space="0" w:color="auto"/>
            <w:left w:val="none" w:sz="0" w:space="0" w:color="auto"/>
            <w:bottom w:val="none" w:sz="0" w:space="0" w:color="auto"/>
            <w:right w:val="none" w:sz="0" w:space="0" w:color="auto"/>
          </w:divBdr>
        </w:div>
        <w:div w:id="903494062">
          <w:marLeft w:val="547"/>
          <w:marRight w:val="0"/>
          <w:marTop w:val="0"/>
          <w:marBottom w:val="0"/>
          <w:divBdr>
            <w:top w:val="none" w:sz="0" w:space="0" w:color="auto"/>
            <w:left w:val="none" w:sz="0" w:space="0" w:color="auto"/>
            <w:bottom w:val="none" w:sz="0" w:space="0" w:color="auto"/>
            <w:right w:val="none" w:sz="0" w:space="0" w:color="auto"/>
          </w:divBdr>
        </w:div>
      </w:divsChild>
    </w:div>
    <w:div w:id="418720275">
      <w:bodyDiv w:val="1"/>
      <w:marLeft w:val="0"/>
      <w:marRight w:val="0"/>
      <w:marTop w:val="0"/>
      <w:marBottom w:val="0"/>
      <w:divBdr>
        <w:top w:val="none" w:sz="0" w:space="0" w:color="auto"/>
        <w:left w:val="none" w:sz="0" w:space="0" w:color="auto"/>
        <w:bottom w:val="none" w:sz="0" w:space="0" w:color="auto"/>
        <w:right w:val="none" w:sz="0" w:space="0" w:color="auto"/>
      </w:divBdr>
    </w:div>
    <w:div w:id="438113148">
      <w:bodyDiv w:val="1"/>
      <w:marLeft w:val="0"/>
      <w:marRight w:val="0"/>
      <w:marTop w:val="0"/>
      <w:marBottom w:val="0"/>
      <w:divBdr>
        <w:top w:val="none" w:sz="0" w:space="0" w:color="auto"/>
        <w:left w:val="none" w:sz="0" w:space="0" w:color="auto"/>
        <w:bottom w:val="none" w:sz="0" w:space="0" w:color="auto"/>
        <w:right w:val="none" w:sz="0" w:space="0" w:color="auto"/>
      </w:divBdr>
    </w:div>
    <w:div w:id="440489498">
      <w:bodyDiv w:val="1"/>
      <w:marLeft w:val="0"/>
      <w:marRight w:val="0"/>
      <w:marTop w:val="0"/>
      <w:marBottom w:val="0"/>
      <w:divBdr>
        <w:top w:val="none" w:sz="0" w:space="0" w:color="auto"/>
        <w:left w:val="none" w:sz="0" w:space="0" w:color="auto"/>
        <w:bottom w:val="none" w:sz="0" w:space="0" w:color="auto"/>
        <w:right w:val="none" w:sz="0" w:space="0" w:color="auto"/>
      </w:divBdr>
      <w:divsChild>
        <w:div w:id="466825734">
          <w:marLeft w:val="547"/>
          <w:marRight w:val="0"/>
          <w:marTop w:val="0"/>
          <w:marBottom w:val="0"/>
          <w:divBdr>
            <w:top w:val="none" w:sz="0" w:space="0" w:color="auto"/>
            <w:left w:val="none" w:sz="0" w:space="0" w:color="auto"/>
            <w:bottom w:val="none" w:sz="0" w:space="0" w:color="auto"/>
            <w:right w:val="none" w:sz="0" w:space="0" w:color="auto"/>
          </w:divBdr>
        </w:div>
      </w:divsChild>
    </w:div>
    <w:div w:id="460802906">
      <w:bodyDiv w:val="1"/>
      <w:marLeft w:val="0"/>
      <w:marRight w:val="0"/>
      <w:marTop w:val="0"/>
      <w:marBottom w:val="0"/>
      <w:divBdr>
        <w:top w:val="none" w:sz="0" w:space="0" w:color="auto"/>
        <w:left w:val="none" w:sz="0" w:space="0" w:color="auto"/>
        <w:bottom w:val="none" w:sz="0" w:space="0" w:color="auto"/>
        <w:right w:val="none" w:sz="0" w:space="0" w:color="auto"/>
      </w:divBdr>
    </w:div>
    <w:div w:id="462425419">
      <w:bodyDiv w:val="1"/>
      <w:marLeft w:val="0"/>
      <w:marRight w:val="0"/>
      <w:marTop w:val="0"/>
      <w:marBottom w:val="0"/>
      <w:divBdr>
        <w:top w:val="none" w:sz="0" w:space="0" w:color="auto"/>
        <w:left w:val="none" w:sz="0" w:space="0" w:color="auto"/>
        <w:bottom w:val="none" w:sz="0" w:space="0" w:color="auto"/>
        <w:right w:val="none" w:sz="0" w:space="0" w:color="auto"/>
      </w:divBdr>
    </w:div>
    <w:div w:id="462693921">
      <w:bodyDiv w:val="1"/>
      <w:marLeft w:val="0"/>
      <w:marRight w:val="0"/>
      <w:marTop w:val="0"/>
      <w:marBottom w:val="0"/>
      <w:divBdr>
        <w:top w:val="none" w:sz="0" w:space="0" w:color="auto"/>
        <w:left w:val="none" w:sz="0" w:space="0" w:color="auto"/>
        <w:bottom w:val="none" w:sz="0" w:space="0" w:color="auto"/>
        <w:right w:val="none" w:sz="0" w:space="0" w:color="auto"/>
      </w:divBdr>
      <w:divsChild>
        <w:div w:id="920941814">
          <w:marLeft w:val="720"/>
          <w:marRight w:val="0"/>
          <w:marTop w:val="140"/>
          <w:marBottom w:val="0"/>
          <w:divBdr>
            <w:top w:val="none" w:sz="0" w:space="0" w:color="auto"/>
            <w:left w:val="none" w:sz="0" w:space="0" w:color="auto"/>
            <w:bottom w:val="none" w:sz="0" w:space="0" w:color="auto"/>
            <w:right w:val="none" w:sz="0" w:space="0" w:color="auto"/>
          </w:divBdr>
        </w:div>
      </w:divsChild>
    </w:div>
    <w:div w:id="490566543">
      <w:bodyDiv w:val="1"/>
      <w:marLeft w:val="0"/>
      <w:marRight w:val="0"/>
      <w:marTop w:val="0"/>
      <w:marBottom w:val="0"/>
      <w:divBdr>
        <w:top w:val="none" w:sz="0" w:space="0" w:color="auto"/>
        <w:left w:val="none" w:sz="0" w:space="0" w:color="auto"/>
        <w:bottom w:val="none" w:sz="0" w:space="0" w:color="auto"/>
        <w:right w:val="none" w:sz="0" w:space="0" w:color="auto"/>
      </w:divBdr>
    </w:div>
    <w:div w:id="490875669">
      <w:bodyDiv w:val="1"/>
      <w:marLeft w:val="0"/>
      <w:marRight w:val="0"/>
      <w:marTop w:val="0"/>
      <w:marBottom w:val="0"/>
      <w:divBdr>
        <w:top w:val="none" w:sz="0" w:space="0" w:color="auto"/>
        <w:left w:val="none" w:sz="0" w:space="0" w:color="auto"/>
        <w:bottom w:val="none" w:sz="0" w:space="0" w:color="auto"/>
        <w:right w:val="none" w:sz="0" w:space="0" w:color="auto"/>
      </w:divBdr>
    </w:div>
    <w:div w:id="511182309">
      <w:bodyDiv w:val="1"/>
      <w:marLeft w:val="0"/>
      <w:marRight w:val="0"/>
      <w:marTop w:val="0"/>
      <w:marBottom w:val="0"/>
      <w:divBdr>
        <w:top w:val="none" w:sz="0" w:space="0" w:color="auto"/>
        <w:left w:val="none" w:sz="0" w:space="0" w:color="auto"/>
        <w:bottom w:val="none" w:sz="0" w:space="0" w:color="auto"/>
        <w:right w:val="none" w:sz="0" w:space="0" w:color="auto"/>
      </w:divBdr>
      <w:divsChild>
        <w:div w:id="1292982025">
          <w:marLeft w:val="547"/>
          <w:marRight w:val="0"/>
          <w:marTop w:val="0"/>
          <w:marBottom w:val="0"/>
          <w:divBdr>
            <w:top w:val="none" w:sz="0" w:space="0" w:color="auto"/>
            <w:left w:val="none" w:sz="0" w:space="0" w:color="auto"/>
            <w:bottom w:val="none" w:sz="0" w:space="0" w:color="auto"/>
            <w:right w:val="none" w:sz="0" w:space="0" w:color="auto"/>
          </w:divBdr>
        </w:div>
        <w:div w:id="1602178408">
          <w:marLeft w:val="547"/>
          <w:marRight w:val="0"/>
          <w:marTop w:val="0"/>
          <w:marBottom w:val="0"/>
          <w:divBdr>
            <w:top w:val="none" w:sz="0" w:space="0" w:color="auto"/>
            <w:left w:val="none" w:sz="0" w:space="0" w:color="auto"/>
            <w:bottom w:val="none" w:sz="0" w:space="0" w:color="auto"/>
            <w:right w:val="none" w:sz="0" w:space="0" w:color="auto"/>
          </w:divBdr>
        </w:div>
      </w:divsChild>
    </w:div>
    <w:div w:id="511842891">
      <w:bodyDiv w:val="1"/>
      <w:marLeft w:val="0"/>
      <w:marRight w:val="0"/>
      <w:marTop w:val="0"/>
      <w:marBottom w:val="0"/>
      <w:divBdr>
        <w:top w:val="none" w:sz="0" w:space="0" w:color="auto"/>
        <w:left w:val="none" w:sz="0" w:space="0" w:color="auto"/>
        <w:bottom w:val="none" w:sz="0" w:space="0" w:color="auto"/>
        <w:right w:val="none" w:sz="0" w:space="0" w:color="auto"/>
      </w:divBdr>
    </w:div>
    <w:div w:id="516778098">
      <w:bodyDiv w:val="1"/>
      <w:marLeft w:val="0"/>
      <w:marRight w:val="0"/>
      <w:marTop w:val="0"/>
      <w:marBottom w:val="0"/>
      <w:divBdr>
        <w:top w:val="none" w:sz="0" w:space="0" w:color="auto"/>
        <w:left w:val="none" w:sz="0" w:space="0" w:color="auto"/>
        <w:bottom w:val="none" w:sz="0" w:space="0" w:color="auto"/>
        <w:right w:val="none" w:sz="0" w:space="0" w:color="auto"/>
      </w:divBdr>
    </w:div>
    <w:div w:id="517429975">
      <w:bodyDiv w:val="1"/>
      <w:marLeft w:val="0"/>
      <w:marRight w:val="0"/>
      <w:marTop w:val="0"/>
      <w:marBottom w:val="0"/>
      <w:divBdr>
        <w:top w:val="none" w:sz="0" w:space="0" w:color="auto"/>
        <w:left w:val="none" w:sz="0" w:space="0" w:color="auto"/>
        <w:bottom w:val="none" w:sz="0" w:space="0" w:color="auto"/>
        <w:right w:val="none" w:sz="0" w:space="0" w:color="auto"/>
      </w:divBdr>
    </w:div>
    <w:div w:id="522286110">
      <w:bodyDiv w:val="1"/>
      <w:marLeft w:val="0"/>
      <w:marRight w:val="0"/>
      <w:marTop w:val="0"/>
      <w:marBottom w:val="0"/>
      <w:divBdr>
        <w:top w:val="none" w:sz="0" w:space="0" w:color="auto"/>
        <w:left w:val="none" w:sz="0" w:space="0" w:color="auto"/>
        <w:bottom w:val="none" w:sz="0" w:space="0" w:color="auto"/>
        <w:right w:val="none" w:sz="0" w:space="0" w:color="auto"/>
      </w:divBdr>
    </w:div>
    <w:div w:id="530534684">
      <w:bodyDiv w:val="1"/>
      <w:marLeft w:val="0"/>
      <w:marRight w:val="0"/>
      <w:marTop w:val="0"/>
      <w:marBottom w:val="0"/>
      <w:divBdr>
        <w:top w:val="none" w:sz="0" w:space="0" w:color="auto"/>
        <w:left w:val="none" w:sz="0" w:space="0" w:color="auto"/>
        <w:bottom w:val="none" w:sz="0" w:space="0" w:color="auto"/>
        <w:right w:val="none" w:sz="0" w:space="0" w:color="auto"/>
      </w:divBdr>
      <w:divsChild>
        <w:div w:id="2055422251">
          <w:marLeft w:val="547"/>
          <w:marRight w:val="0"/>
          <w:marTop w:val="0"/>
          <w:marBottom w:val="0"/>
          <w:divBdr>
            <w:top w:val="none" w:sz="0" w:space="0" w:color="auto"/>
            <w:left w:val="none" w:sz="0" w:space="0" w:color="auto"/>
            <w:bottom w:val="none" w:sz="0" w:space="0" w:color="auto"/>
            <w:right w:val="none" w:sz="0" w:space="0" w:color="auto"/>
          </w:divBdr>
        </w:div>
      </w:divsChild>
    </w:div>
    <w:div w:id="531768495">
      <w:bodyDiv w:val="1"/>
      <w:marLeft w:val="0"/>
      <w:marRight w:val="0"/>
      <w:marTop w:val="0"/>
      <w:marBottom w:val="0"/>
      <w:divBdr>
        <w:top w:val="none" w:sz="0" w:space="0" w:color="auto"/>
        <w:left w:val="none" w:sz="0" w:space="0" w:color="auto"/>
        <w:bottom w:val="none" w:sz="0" w:space="0" w:color="auto"/>
        <w:right w:val="none" w:sz="0" w:space="0" w:color="auto"/>
      </w:divBdr>
    </w:div>
    <w:div w:id="532504013">
      <w:bodyDiv w:val="1"/>
      <w:marLeft w:val="0"/>
      <w:marRight w:val="0"/>
      <w:marTop w:val="0"/>
      <w:marBottom w:val="0"/>
      <w:divBdr>
        <w:top w:val="none" w:sz="0" w:space="0" w:color="auto"/>
        <w:left w:val="none" w:sz="0" w:space="0" w:color="auto"/>
        <w:bottom w:val="none" w:sz="0" w:space="0" w:color="auto"/>
        <w:right w:val="none" w:sz="0" w:space="0" w:color="auto"/>
      </w:divBdr>
      <w:divsChild>
        <w:div w:id="147478480">
          <w:marLeft w:val="547"/>
          <w:marRight w:val="0"/>
          <w:marTop w:val="0"/>
          <w:marBottom w:val="0"/>
          <w:divBdr>
            <w:top w:val="none" w:sz="0" w:space="0" w:color="auto"/>
            <w:left w:val="none" w:sz="0" w:space="0" w:color="auto"/>
            <w:bottom w:val="none" w:sz="0" w:space="0" w:color="auto"/>
            <w:right w:val="none" w:sz="0" w:space="0" w:color="auto"/>
          </w:divBdr>
        </w:div>
        <w:div w:id="2017882007">
          <w:marLeft w:val="547"/>
          <w:marRight w:val="0"/>
          <w:marTop w:val="0"/>
          <w:marBottom w:val="0"/>
          <w:divBdr>
            <w:top w:val="none" w:sz="0" w:space="0" w:color="auto"/>
            <w:left w:val="none" w:sz="0" w:space="0" w:color="auto"/>
            <w:bottom w:val="none" w:sz="0" w:space="0" w:color="auto"/>
            <w:right w:val="none" w:sz="0" w:space="0" w:color="auto"/>
          </w:divBdr>
        </w:div>
      </w:divsChild>
    </w:div>
    <w:div w:id="535897803">
      <w:bodyDiv w:val="1"/>
      <w:marLeft w:val="0"/>
      <w:marRight w:val="0"/>
      <w:marTop w:val="0"/>
      <w:marBottom w:val="0"/>
      <w:divBdr>
        <w:top w:val="none" w:sz="0" w:space="0" w:color="auto"/>
        <w:left w:val="none" w:sz="0" w:space="0" w:color="auto"/>
        <w:bottom w:val="none" w:sz="0" w:space="0" w:color="auto"/>
        <w:right w:val="none" w:sz="0" w:space="0" w:color="auto"/>
      </w:divBdr>
    </w:div>
    <w:div w:id="536892051">
      <w:bodyDiv w:val="1"/>
      <w:marLeft w:val="0"/>
      <w:marRight w:val="0"/>
      <w:marTop w:val="0"/>
      <w:marBottom w:val="0"/>
      <w:divBdr>
        <w:top w:val="none" w:sz="0" w:space="0" w:color="auto"/>
        <w:left w:val="none" w:sz="0" w:space="0" w:color="auto"/>
        <w:bottom w:val="none" w:sz="0" w:space="0" w:color="auto"/>
        <w:right w:val="none" w:sz="0" w:space="0" w:color="auto"/>
      </w:divBdr>
    </w:div>
    <w:div w:id="537208568">
      <w:bodyDiv w:val="1"/>
      <w:marLeft w:val="0"/>
      <w:marRight w:val="0"/>
      <w:marTop w:val="0"/>
      <w:marBottom w:val="0"/>
      <w:divBdr>
        <w:top w:val="none" w:sz="0" w:space="0" w:color="auto"/>
        <w:left w:val="none" w:sz="0" w:space="0" w:color="auto"/>
        <w:bottom w:val="none" w:sz="0" w:space="0" w:color="auto"/>
        <w:right w:val="none" w:sz="0" w:space="0" w:color="auto"/>
      </w:divBdr>
    </w:div>
    <w:div w:id="537592972">
      <w:bodyDiv w:val="1"/>
      <w:marLeft w:val="0"/>
      <w:marRight w:val="0"/>
      <w:marTop w:val="0"/>
      <w:marBottom w:val="0"/>
      <w:divBdr>
        <w:top w:val="none" w:sz="0" w:space="0" w:color="auto"/>
        <w:left w:val="none" w:sz="0" w:space="0" w:color="auto"/>
        <w:bottom w:val="none" w:sz="0" w:space="0" w:color="auto"/>
        <w:right w:val="none" w:sz="0" w:space="0" w:color="auto"/>
      </w:divBdr>
    </w:div>
    <w:div w:id="539825653">
      <w:bodyDiv w:val="1"/>
      <w:marLeft w:val="0"/>
      <w:marRight w:val="0"/>
      <w:marTop w:val="0"/>
      <w:marBottom w:val="0"/>
      <w:divBdr>
        <w:top w:val="none" w:sz="0" w:space="0" w:color="auto"/>
        <w:left w:val="none" w:sz="0" w:space="0" w:color="auto"/>
        <w:bottom w:val="none" w:sz="0" w:space="0" w:color="auto"/>
        <w:right w:val="none" w:sz="0" w:space="0" w:color="auto"/>
      </w:divBdr>
    </w:div>
    <w:div w:id="547566843">
      <w:bodyDiv w:val="1"/>
      <w:marLeft w:val="0"/>
      <w:marRight w:val="0"/>
      <w:marTop w:val="0"/>
      <w:marBottom w:val="0"/>
      <w:divBdr>
        <w:top w:val="none" w:sz="0" w:space="0" w:color="auto"/>
        <w:left w:val="none" w:sz="0" w:space="0" w:color="auto"/>
        <w:bottom w:val="none" w:sz="0" w:space="0" w:color="auto"/>
        <w:right w:val="none" w:sz="0" w:space="0" w:color="auto"/>
      </w:divBdr>
    </w:div>
    <w:div w:id="549461187">
      <w:bodyDiv w:val="1"/>
      <w:marLeft w:val="0"/>
      <w:marRight w:val="0"/>
      <w:marTop w:val="0"/>
      <w:marBottom w:val="0"/>
      <w:divBdr>
        <w:top w:val="none" w:sz="0" w:space="0" w:color="auto"/>
        <w:left w:val="none" w:sz="0" w:space="0" w:color="auto"/>
        <w:bottom w:val="none" w:sz="0" w:space="0" w:color="auto"/>
        <w:right w:val="none" w:sz="0" w:space="0" w:color="auto"/>
      </w:divBdr>
      <w:divsChild>
        <w:div w:id="1339229705">
          <w:marLeft w:val="0"/>
          <w:marRight w:val="0"/>
          <w:marTop w:val="0"/>
          <w:marBottom w:val="0"/>
          <w:divBdr>
            <w:top w:val="none" w:sz="0" w:space="0" w:color="auto"/>
            <w:left w:val="none" w:sz="0" w:space="0" w:color="auto"/>
            <w:bottom w:val="none" w:sz="0" w:space="0" w:color="auto"/>
            <w:right w:val="none" w:sz="0" w:space="0" w:color="auto"/>
          </w:divBdr>
        </w:div>
      </w:divsChild>
    </w:div>
    <w:div w:id="551700522">
      <w:bodyDiv w:val="1"/>
      <w:marLeft w:val="0"/>
      <w:marRight w:val="0"/>
      <w:marTop w:val="0"/>
      <w:marBottom w:val="0"/>
      <w:divBdr>
        <w:top w:val="none" w:sz="0" w:space="0" w:color="auto"/>
        <w:left w:val="none" w:sz="0" w:space="0" w:color="auto"/>
        <w:bottom w:val="none" w:sz="0" w:space="0" w:color="auto"/>
        <w:right w:val="none" w:sz="0" w:space="0" w:color="auto"/>
      </w:divBdr>
    </w:div>
    <w:div w:id="552547892">
      <w:bodyDiv w:val="1"/>
      <w:marLeft w:val="0"/>
      <w:marRight w:val="0"/>
      <w:marTop w:val="0"/>
      <w:marBottom w:val="0"/>
      <w:divBdr>
        <w:top w:val="none" w:sz="0" w:space="0" w:color="auto"/>
        <w:left w:val="none" w:sz="0" w:space="0" w:color="auto"/>
        <w:bottom w:val="none" w:sz="0" w:space="0" w:color="auto"/>
        <w:right w:val="none" w:sz="0" w:space="0" w:color="auto"/>
      </w:divBdr>
      <w:divsChild>
        <w:div w:id="327054625">
          <w:marLeft w:val="360"/>
          <w:marRight w:val="0"/>
          <w:marTop w:val="0"/>
          <w:marBottom w:val="0"/>
          <w:divBdr>
            <w:top w:val="none" w:sz="0" w:space="0" w:color="auto"/>
            <w:left w:val="none" w:sz="0" w:space="0" w:color="auto"/>
            <w:bottom w:val="none" w:sz="0" w:space="0" w:color="auto"/>
            <w:right w:val="none" w:sz="0" w:space="0" w:color="auto"/>
          </w:divBdr>
        </w:div>
        <w:div w:id="475490928">
          <w:marLeft w:val="360"/>
          <w:marRight w:val="0"/>
          <w:marTop w:val="0"/>
          <w:marBottom w:val="0"/>
          <w:divBdr>
            <w:top w:val="none" w:sz="0" w:space="0" w:color="auto"/>
            <w:left w:val="none" w:sz="0" w:space="0" w:color="auto"/>
            <w:bottom w:val="none" w:sz="0" w:space="0" w:color="auto"/>
            <w:right w:val="none" w:sz="0" w:space="0" w:color="auto"/>
          </w:divBdr>
        </w:div>
        <w:div w:id="1832719574">
          <w:marLeft w:val="360"/>
          <w:marRight w:val="0"/>
          <w:marTop w:val="0"/>
          <w:marBottom w:val="0"/>
          <w:divBdr>
            <w:top w:val="none" w:sz="0" w:space="0" w:color="auto"/>
            <w:left w:val="none" w:sz="0" w:space="0" w:color="auto"/>
            <w:bottom w:val="none" w:sz="0" w:space="0" w:color="auto"/>
            <w:right w:val="none" w:sz="0" w:space="0" w:color="auto"/>
          </w:divBdr>
        </w:div>
        <w:div w:id="2091930067">
          <w:marLeft w:val="360"/>
          <w:marRight w:val="0"/>
          <w:marTop w:val="0"/>
          <w:marBottom w:val="0"/>
          <w:divBdr>
            <w:top w:val="none" w:sz="0" w:space="0" w:color="auto"/>
            <w:left w:val="none" w:sz="0" w:space="0" w:color="auto"/>
            <w:bottom w:val="none" w:sz="0" w:space="0" w:color="auto"/>
            <w:right w:val="none" w:sz="0" w:space="0" w:color="auto"/>
          </w:divBdr>
        </w:div>
      </w:divsChild>
    </w:div>
    <w:div w:id="553932515">
      <w:bodyDiv w:val="1"/>
      <w:marLeft w:val="0"/>
      <w:marRight w:val="0"/>
      <w:marTop w:val="0"/>
      <w:marBottom w:val="0"/>
      <w:divBdr>
        <w:top w:val="none" w:sz="0" w:space="0" w:color="auto"/>
        <w:left w:val="none" w:sz="0" w:space="0" w:color="auto"/>
        <w:bottom w:val="none" w:sz="0" w:space="0" w:color="auto"/>
        <w:right w:val="none" w:sz="0" w:space="0" w:color="auto"/>
      </w:divBdr>
      <w:divsChild>
        <w:div w:id="448281505">
          <w:marLeft w:val="547"/>
          <w:marRight w:val="0"/>
          <w:marTop w:val="0"/>
          <w:marBottom w:val="0"/>
          <w:divBdr>
            <w:top w:val="none" w:sz="0" w:space="0" w:color="auto"/>
            <w:left w:val="none" w:sz="0" w:space="0" w:color="auto"/>
            <w:bottom w:val="none" w:sz="0" w:space="0" w:color="auto"/>
            <w:right w:val="none" w:sz="0" w:space="0" w:color="auto"/>
          </w:divBdr>
        </w:div>
      </w:divsChild>
    </w:div>
    <w:div w:id="558856861">
      <w:bodyDiv w:val="1"/>
      <w:marLeft w:val="0"/>
      <w:marRight w:val="0"/>
      <w:marTop w:val="0"/>
      <w:marBottom w:val="0"/>
      <w:divBdr>
        <w:top w:val="none" w:sz="0" w:space="0" w:color="auto"/>
        <w:left w:val="none" w:sz="0" w:space="0" w:color="auto"/>
        <w:bottom w:val="none" w:sz="0" w:space="0" w:color="auto"/>
        <w:right w:val="none" w:sz="0" w:space="0" w:color="auto"/>
      </w:divBdr>
    </w:div>
    <w:div w:id="561334575">
      <w:bodyDiv w:val="1"/>
      <w:marLeft w:val="0"/>
      <w:marRight w:val="0"/>
      <w:marTop w:val="0"/>
      <w:marBottom w:val="0"/>
      <w:divBdr>
        <w:top w:val="none" w:sz="0" w:space="0" w:color="auto"/>
        <w:left w:val="none" w:sz="0" w:space="0" w:color="auto"/>
        <w:bottom w:val="none" w:sz="0" w:space="0" w:color="auto"/>
        <w:right w:val="none" w:sz="0" w:space="0" w:color="auto"/>
      </w:divBdr>
    </w:div>
    <w:div w:id="562721978">
      <w:bodyDiv w:val="1"/>
      <w:marLeft w:val="0"/>
      <w:marRight w:val="0"/>
      <w:marTop w:val="0"/>
      <w:marBottom w:val="0"/>
      <w:divBdr>
        <w:top w:val="none" w:sz="0" w:space="0" w:color="auto"/>
        <w:left w:val="none" w:sz="0" w:space="0" w:color="auto"/>
        <w:bottom w:val="none" w:sz="0" w:space="0" w:color="auto"/>
        <w:right w:val="none" w:sz="0" w:space="0" w:color="auto"/>
      </w:divBdr>
      <w:divsChild>
        <w:div w:id="1523741445">
          <w:marLeft w:val="720"/>
          <w:marRight w:val="0"/>
          <w:marTop w:val="140"/>
          <w:marBottom w:val="120"/>
          <w:divBdr>
            <w:top w:val="none" w:sz="0" w:space="0" w:color="auto"/>
            <w:left w:val="none" w:sz="0" w:space="0" w:color="auto"/>
            <w:bottom w:val="none" w:sz="0" w:space="0" w:color="auto"/>
            <w:right w:val="none" w:sz="0" w:space="0" w:color="auto"/>
          </w:divBdr>
        </w:div>
      </w:divsChild>
    </w:div>
    <w:div w:id="572205129">
      <w:bodyDiv w:val="1"/>
      <w:marLeft w:val="0"/>
      <w:marRight w:val="0"/>
      <w:marTop w:val="0"/>
      <w:marBottom w:val="0"/>
      <w:divBdr>
        <w:top w:val="none" w:sz="0" w:space="0" w:color="auto"/>
        <w:left w:val="none" w:sz="0" w:space="0" w:color="auto"/>
        <w:bottom w:val="none" w:sz="0" w:space="0" w:color="auto"/>
        <w:right w:val="none" w:sz="0" w:space="0" w:color="auto"/>
      </w:divBdr>
      <w:divsChild>
        <w:div w:id="68504702">
          <w:marLeft w:val="720"/>
          <w:marRight w:val="0"/>
          <w:marTop w:val="140"/>
          <w:marBottom w:val="120"/>
          <w:divBdr>
            <w:top w:val="none" w:sz="0" w:space="0" w:color="auto"/>
            <w:left w:val="none" w:sz="0" w:space="0" w:color="auto"/>
            <w:bottom w:val="none" w:sz="0" w:space="0" w:color="auto"/>
            <w:right w:val="none" w:sz="0" w:space="0" w:color="auto"/>
          </w:divBdr>
        </w:div>
      </w:divsChild>
    </w:div>
    <w:div w:id="573200954">
      <w:bodyDiv w:val="1"/>
      <w:marLeft w:val="0"/>
      <w:marRight w:val="0"/>
      <w:marTop w:val="0"/>
      <w:marBottom w:val="0"/>
      <w:divBdr>
        <w:top w:val="none" w:sz="0" w:space="0" w:color="auto"/>
        <w:left w:val="none" w:sz="0" w:space="0" w:color="auto"/>
        <w:bottom w:val="none" w:sz="0" w:space="0" w:color="auto"/>
        <w:right w:val="none" w:sz="0" w:space="0" w:color="auto"/>
      </w:divBdr>
    </w:div>
    <w:div w:id="575289982">
      <w:bodyDiv w:val="1"/>
      <w:marLeft w:val="0"/>
      <w:marRight w:val="0"/>
      <w:marTop w:val="0"/>
      <w:marBottom w:val="0"/>
      <w:divBdr>
        <w:top w:val="none" w:sz="0" w:space="0" w:color="auto"/>
        <w:left w:val="none" w:sz="0" w:space="0" w:color="auto"/>
        <w:bottom w:val="none" w:sz="0" w:space="0" w:color="auto"/>
        <w:right w:val="none" w:sz="0" w:space="0" w:color="auto"/>
      </w:divBdr>
      <w:divsChild>
        <w:div w:id="636958077">
          <w:marLeft w:val="547"/>
          <w:marRight w:val="0"/>
          <w:marTop w:val="0"/>
          <w:marBottom w:val="0"/>
          <w:divBdr>
            <w:top w:val="none" w:sz="0" w:space="0" w:color="auto"/>
            <w:left w:val="none" w:sz="0" w:space="0" w:color="auto"/>
            <w:bottom w:val="none" w:sz="0" w:space="0" w:color="auto"/>
            <w:right w:val="none" w:sz="0" w:space="0" w:color="auto"/>
          </w:divBdr>
        </w:div>
        <w:div w:id="992104164">
          <w:marLeft w:val="547"/>
          <w:marRight w:val="0"/>
          <w:marTop w:val="0"/>
          <w:marBottom w:val="0"/>
          <w:divBdr>
            <w:top w:val="none" w:sz="0" w:space="0" w:color="auto"/>
            <w:left w:val="none" w:sz="0" w:space="0" w:color="auto"/>
            <w:bottom w:val="none" w:sz="0" w:space="0" w:color="auto"/>
            <w:right w:val="none" w:sz="0" w:space="0" w:color="auto"/>
          </w:divBdr>
        </w:div>
      </w:divsChild>
    </w:div>
    <w:div w:id="575356541">
      <w:bodyDiv w:val="1"/>
      <w:marLeft w:val="0"/>
      <w:marRight w:val="0"/>
      <w:marTop w:val="0"/>
      <w:marBottom w:val="0"/>
      <w:divBdr>
        <w:top w:val="none" w:sz="0" w:space="0" w:color="auto"/>
        <w:left w:val="none" w:sz="0" w:space="0" w:color="auto"/>
        <w:bottom w:val="none" w:sz="0" w:space="0" w:color="auto"/>
        <w:right w:val="none" w:sz="0" w:space="0" w:color="auto"/>
      </w:divBdr>
    </w:div>
    <w:div w:id="583421977">
      <w:bodyDiv w:val="1"/>
      <w:marLeft w:val="0"/>
      <w:marRight w:val="0"/>
      <w:marTop w:val="0"/>
      <w:marBottom w:val="0"/>
      <w:divBdr>
        <w:top w:val="none" w:sz="0" w:space="0" w:color="auto"/>
        <w:left w:val="none" w:sz="0" w:space="0" w:color="auto"/>
        <w:bottom w:val="none" w:sz="0" w:space="0" w:color="auto"/>
        <w:right w:val="none" w:sz="0" w:space="0" w:color="auto"/>
      </w:divBdr>
      <w:divsChild>
        <w:div w:id="458836731">
          <w:marLeft w:val="547"/>
          <w:marRight w:val="0"/>
          <w:marTop w:val="0"/>
          <w:marBottom w:val="0"/>
          <w:divBdr>
            <w:top w:val="none" w:sz="0" w:space="0" w:color="auto"/>
            <w:left w:val="none" w:sz="0" w:space="0" w:color="auto"/>
            <w:bottom w:val="none" w:sz="0" w:space="0" w:color="auto"/>
            <w:right w:val="none" w:sz="0" w:space="0" w:color="auto"/>
          </w:divBdr>
        </w:div>
      </w:divsChild>
    </w:div>
    <w:div w:id="586235543">
      <w:bodyDiv w:val="1"/>
      <w:marLeft w:val="0"/>
      <w:marRight w:val="0"/>
      <w:marTop w:val="0"/>
      <w:marBottom w:val="0"/>
      <w:divBdr>
        <w:top w:val="none" w:sz="0" w:space="0" w:color="auto"/>
        <w:left w:val="none" w:sz="0" w:space="0" w:color="auto"/>
        <w:bottom w:val="none" w:sz="0" w:space="0" w:color="auto"/>
        <w:right w:val="none" w:sz="0" w:space="0" w:color="auto"/>
      </w:divBdr>
    </w:div>
    <w:div w:id="591011078">
      <w:bodyDiv w:val="1"/>
      <w:marLeft w:val="0"/>
      <w:marRight w:val="0"/>
      <w:marTop w:val="0"/>
      <w:marBottom w:val="0"/>
      <w:divBdr>
        <w:top w:val="none" w:sz="0" w:space="0" w:color="auto"/>
        <w:left w:val="none" w:sz="0" w:space="0" w:color="auto"/>
        <w:bottom w:val="none" w:sz="0" w:space="0" w:color="auto"/>
        <w:right w:val="none" w:sz="0" w:space="0" w:color="auto"/>
      </w:divBdr>
    </w:div>
    <w:div w:id="591201505">
      <w:bodyDiv w:val="1"/>
      <w:marLeft w:val="0"/>
      <w:marRight w:val="0"/>
      <w:marTop w:val="0"/>
      <w:marBottom w:val="0"/>
      <w:divBdr>
        <w:top w:val="none" w:sz="0" w:space="0" w:color="auto"/>
        <w:left w:val="none" w:sz="0" w:space="0" w:color="auto"/>
        <w:bottom w:val="none" w:sz="0" w:space="0" w:color="auto"/>
        <w:right w:val="none" w:sz="0" w:space="0" w:color="auto"/>
      </w:divBdr>
    </w:div>
    <w:div w:id="592206221">
      <w:bodyDiv w:val="1"/>
      <w:marLeft w:val="0"/>
      <w:marRight w:val="0"/>
      <w:marTop w:val="0"/>
      <w:marBottom w:val="0"/>
      <w:divBdr>
        <w:top w:val="none" w:sz="0" w:space="0" w:color="auto"/>
        <w:left w:val="none" w:sz="0" w:space="0" w:color="auto"/>
        <w:bottom w:val="none" w:sz="0" w:space="0" w:color="auto"/>
        <w:right w:val="none" w:sz="0" w:space="0" w:color="auto"/>
      </w:divBdr>
    </w:div>
    <w:div w:id="618681046">
      <w:bodyDiv w:val="1"/>
      <w:marLeft w:val="0"/>
      <w:marRight w:val="0"/>
      <w:marTop w:val="0"/>
      <w:marBottom w:val="0"/>
      <w:divBdr>
        <w:top w:val="none" w:sz="0" w:space="0" w:color="auto"/>
        <w:left w:val="none" w:sz="0" w:space="0" w:color="auto"/>
        <w:bottom w:val="none" w:sz="0" w:space="0" w:color="auto"/>
        <w:right w:val="none" w:sz="0" w:space="0" w:color="auto"/>
      </w:divBdr>
    </w:div>
    <w:div w:id="619650765">
      <w:bodyDiv w:val="1"/>
      <w:marLeft w:val="0"/>
      <w:marRight w:val="0"/>
      <w:marTop w:val="0"/>
      <w:marBottom w:val="0"/>
      <w:divBdr>
        <w:top w:val="none" w:sz="0" w:space="0" w:color="auto"/>
        <w:left w:val="none" w:sz="0" w:space="0" w:color="auto"/>
        <w:bottom w:val="none" w:sz="0" w:space="0" w:color="auto"/>
        <w:right w:val="none" w:sz="0" w:space="0" w:color="auto"/>
      </w:divBdr>
      <w:divsChild>
        <w:div w:id="287048575">
          <w:marLeft w:val="446"/>
          <w:marRight w:val="0"/>
          <w:marTop w:val="0"/>
          <w:marBottom w:val="0"/>
          <w:divBdr>
            <w:top w:val="none" w:sz="0" w:space="0" w:color="auto"/>
            <w:left w:val="none" w:sz="0" w:space="0" w:color="auto"/>
            <w:bottom w:val="none" w:sz="0" w:space="0" w:color="auto"/>
            <w:right w:val="none" w:sz="0" w:space="0" w:color="auto"/>
          </w:divBdr>
        </w:div>
        <w:div w:id="848523705">
          <w:marLeft w:val="446"/>
          <w:marRight w:val="0"/>
          <w:marTop w:val="0"/>
          <w:marBottom w:val="0"/>
          <w:divBdr>
            <w:top w:val="none" w:sz="0" w:space="0" w:color="auto"/>
            <w:left w:val="none" w:sz="0" w:space="0" w:color="auto"/>
            <w:bottom w:val="none" w:sz="0" w:space="0" w:color="auto"/>
            <w:right w:val="none" w:sz="0" w:space="0" w:color="auto"/>
          </w:divBdr>
        </w:div>
        <w:div w:id="1189610675">
          <w:marLeft w:val="446"/>
          <w:marRight w:val="0"/>
          <w:marTop w:val="0"/>
          <w:marBottom w:val="0"/>
          <w:divBdr>
            <w:top w:val="none" w:sz="0" w:space="0" w:color="auto"/>
            <w:left w:val="none" w:sz="0" w:space="0" w:color="auto"/>
            <w:bottom w:val="none" w:sz="0" w:space="0" w:color="auto"/>
            <w:right w:val="none" w:sz="0" w:space="0" w:color="auto"/>
          </w:divBdr>
        </w:div>
        <w:div w:id="2088727288">
          <w:marLeft w:val="446"/>
          <w:marRight w:val="0"/>
          <w:marTop w:val="0"/>
          <w:marBottom w:val="0"/>
          <w:divBdr>
            <w:top w:val="none" w:sz="0" w:space="0" w:color="auto"/>
            <w:left w:val="none" w:sz="0" w:space="0" w:color="auto"/>
            <w:bottom w:val="none" w:sz="0" w:space="0" w:color="auto"/>
            <w:right w:val="none" w:sz="0" w:space="0" w:color="auto"/>
          </w:divBdr>
        </w:div>
      </w:divsChild>
    </w:div>
    <w:div w:id="628785048">
      <w:bodyDiv w:val="1"/>
      <w:marLeft w:val="0"/>
      <w:marRight w:val="0"/>
      <w:marTop w:val="0"/>
      <w:marBottom w:val="0"/>
      <w:divBdr>
        <w:top w:val="none" w:sz="0" w:space="0" w:color="auto"/>
        <w:left w:val="none" w:sz="0" w:space="0" w:color="auto"/>
        <w:bottom w:val="none" w:sz="0" w:space="0" w:color="auto"/>
        <w:right w:val="none" w:sz="0" w:space="0" w:color="auto"/>
      </w:divBdr>
    </w:div>
    <w:div w:id="630940164">
      <w:bodyDiv w:val="1"/>
      <w:marLeft w:val="0"/>
      <w:marRight w:val="0"/>
      <w:marTop w:val="0"/>
      <w:marBottom w:val="0"/>
      <w:divBdr>
        <w:top w:val="none" w:sz="0" w:space="0" w:color="auto"/>
        <w:left w:val="none" w:sz="0" w:space="0" w:color="auto"/>
        <w:bottom w:val="none" w:sz="0" w:space="0" w:color="auto"/>
        <w:right w:val="none" w:sz="0" w:space="0" w:color="auto"/>
      </w:divBdr>
    </w:div>
    <w:div w:id="631984800">
      <w:bodyDiv w:val="1"/>
      <w:marLeft w:val="0"/>
      <w:marRight w:val="0"/>
      <w:marTop w:val="0"/>
      <w:marBottom w:val="0"/>
      <w:divBdr>
        <w:top w:val="none" w:sz="0" w:space="0" w:color="auto"/>
        <w:left w:val="none" w:sz="0" w:space="0" w:color="auto"/>
        <w:bottom w:val="none" w:sz="0" w:space="0" w:color="auto"/>
        <w:right w:val="none" w:sz="0" w:space="0" w:color="auto"/>
      </w:divBdr>
    </w:div>
    <w:div w:id="648755346">
      <w:bodyDiv w:val="1"/>
      <w:marLeft w:val="0"/>
      <w:marRight w:val="0"/>
      <w:marTop w:val="0"/>
      <w:marBottom w:val="0"/>
      <w:divBdr>
        <w:top w:val="none" w:sz="0" w:space="0" w:color="auto"/>
        <w:left w:val="none" w:sz="0" w:space="0" w:color="auto"/>
        <w:bottom w:val="none" w:sz="0" w:space="0" w:color="auto"/>
        <w:right w:val="none" w:sz="0" w:space="0" w:color="auto"/>
      </w:divBdr>
      <w:divsChild>
        <w:div w:id="419910513">
          <w:marLeft w:val="274"/>
          <w:marRight w:val="0"/>
          <w:marTop w:val="86"/>
          <w:marBottom w:val="0"/>
          <w:divBdr>
            <w:top w:val="none" w:sz="0" w:space="0" w:color="auto"/>
            <w:left w:val="none" w:sz="0" w:space="0" w:color="auto"/>
            <w:bottom w:val="none" w:sz="0" w:space="0" w:color="auto"/>
            <w:right w:val="none" w:sz="0" w:space="0" w:color="auto"/>
          </w:divBdr>
        </w:div>
      </w:divsChild>
    </w:div>
    <w:div w:id="649406429">
      <w:bodyDiv w:val="1"/>
      <w:marLeft w:val="0"/>
      <w:marRight w:val="0"/>
      <w:marTop w:val="0"/>
      <w:marBottom w:val="0"/>
      <w:divBdr>
        <w:top w:val="none" w:sz="0" w:space="0" w:color="auto"/>
        <w:left w:val="none" w:sz="0" w:space="0" w:color="auto"/>
        <w:bottom w:val="none" w:sz="0" w:space="0" w:color="auto"/>
        <w:right w:val="none" w:sz="0" w:space="0" w:color="auto"/>
      </w:divBdr>
      <w:divsChild>
        <w:div w:id="323702790">
          <w:marLeft w:val="1181"/>
          <w:marRight w:val="0"/>
          <w:marTop w:val="110"/>
          <w:marBottom w:val="120"/>
          <w:divBdr>
            <w:top w:val="none" w:sz="0" w:space="0" w:color="auto"/>
            <w:left w:val="none" w:sz="0" w:space="0" w:color="auto"/>
            <w:bottom w:val="none" w:sz="0" w:space="0" w:color="auto"/>
            <w:right w:val="none" w:sz="0" w:space="0" w:color="auto"/>
          </w:divBdr>
        </w:div>
        <w:div w:id="521012340">
          <w:marLeft w:val="720"/>
          <w:marRight w:val="0"/>
          <w:marTop w:val="140"/>
          <w:marBottom w:val="120"/>
          <w:divBdr>
            <w:top w:val="none" w:sz="0" w:space="0" w:color="auto"/>
            <w:left w:val="none" w:sz="0" w:space="0" w:color="auto"/>
            <w:bottom w:val="none" w:sz="0" w:space="0" w:color="auto"/>
            <w:right w:val="none" w:sz="0" w:space="0" w:color="auto"/>
          </w:divBdr>
        </w:div>
        <w:div w:id="1729647262">
          <w:marLeft w:val="1181"/>
          <w:marRight w:val="0"/>
          <w:marTop w:val="110"/>
          <w:marBottom w:val="120"/>
          <w:divBdr>
            <w:top w:val="none" w:sz="0" w:space="0" w:color="auto"/>
            <w:left w:val="none" w:sz="0" w:space="0" w:color="auto"/>
            <w:bottom w:val="none" w:sz="0" w:space="0" w:color="auto"/>
            <w:right w:val="none" w:sz="0" w:space="0" w:color="auto"/>
          </w:divBdr>
        </w:div>
      </w:divsChild>
    </w:div>
    <w:div w:id="651642490">
      <w:bodyDiv w:val="1"/>
      <w:marLeft w:val="0"/>
      <w:marRight w:val="0"/>
      <w:marTop w:val="0"/>
      <w:marBottom w:val="0"/>
      <w:divBdr>
        <w:top w:val="none" w:sz="0" w:space="0" w:color="auto"/>
        <w:left w:val="none" w:sz="0" w:space="0" w:color="auto"/>
        <w:bottom w:val="none" w:sz="0" w:space="0" w:color="auto"/>
        <w:right w:val="none" w:sz="0" w:space="0" w:color="auto"/>
      </w:divBdr>
      <w:divsChild>
        <w:div w:id="706763203">
          <w:marLeft w:val="994"/>
          <w:marRight w:val="0"/>
          <w:marTop w:val="86"/>
          <w:marBottom w:val="0"/>
          <w:divBdr>
            <w:top w:val="none" w:sz="0" w:space="0" w:color="auto"/>
            <w:left w:val="none" w:sz="0" w:space="0" w:color="auto"/>
            <w:bottom w:val="none" w:sz="0" w:space="0" w:color="auto"/>
            <w:right w:val="none" w:sz="0" w:space="0" w:color="auto"/>
          </w:divBdr>
        </w:div>
      </w:divsChild>
    </w:div>
    <w:div w:id="652177427">
      <w:bodyDiv w:val="1"/>
      <w:marLeft w:val="0"/>
      <w:marRight w:val="0"/>
      <w:marTop w:val="0"/>
      <w:marBottom w:val="0"/>
      <w:divBdr>
        <w:top w:val="none" w:sz="0" w:space="0" w:color="auto"/>
        <w:left w:val="none" w:sz="0" w:space="0" w:color="auto"/>
        <w:bottom w:val="none" w:sz="0" w:space="0" w:color="auto"/>
        <w:right w:val="none" w:sz="0" w:space="0" w:color="auto"/>
      </w:divBdr>
    </w:div>
    <w:div w:id="660042009">
      <w:bodyDiv w:val="1"/>
      <w:marLeft w:val="0"/>
      <w:marRight w:val="0"/>
      <w:marTop w:val="0"/>
      <w:marBottom w:val="0"/>
      <w:divBdr>
        <w:top w:val="none" w:sz="0" w:space="0" w:color="auto"/>
        <w:left w:val="none" w:sz="0" w:space="0" w:color="auto"/>
        <w:bottom w:val="none" w:sz="0" w:space="0" w:color="auto"/>
        <w:right w:val="none" w:sz="0" w:space="0" w:color="auto"/>
      </w:divBdr>
    </w:div>
    <w:div w:id="662009958">
      <w:bodyDiv w:val="1"/>
      <w:marLeft w:val="0"/>
      <w:marRight w:val="0"/>
      <w:marTop w:val="0"/>
      <w:marBottom w:val="0"/>
      <w:divBdr>
        <w:top w:val="none" w:sz="0" w:space="0" w:color="auto"/>
        <w:left w:val="none" w:sz="0" w:space="0" w:color="auto"/>
        <w:bottom w:val="none" w:sz="0" w:space="0" w:color="auto"/>
        <w:right w:val="none" w:sz="0" w:space="0" w:color="auto"/>
      </w:divBdr>
    </w:div>
    <w:div w:id="673610660">
      <w:bodyDiv w:val="1"/>
      <w:marLeft w:val="0"/>
      <w:marRight w:val="0"/>
      <w:marTop w:val="0"/>
      <w:marBottom w:val="0"/>
      <w:divBdr>
        <w:top w:val="none" w:sz="0" w:space="0" w:color="auto"/>
        <w:left w:val="none" w:sz="0" w:space="0" w:color="auto"/>
        <w:bottom w:val="none" w:sz="0" w:space="0" w:color="auto"/>
        <w:right w:val="none" w:sz="0" w:space="0" w:color="auto"/>
      </w:divBdr>
    </w:div>
    <w:div w:id="679821745">
      <w:bodyDiv w:val="1"/>
      <w:marLeft w:val="0"/>
      <w:marRight w:val="0"/>
      <w:marTop w:val="0"/>
      <w:marBottom w:val="0"/>
      <w:divBdr>
        <w:top w:val="none" w:sz="0" w:space="0" w:color="auto"/>
        <w:left w:val="none" w:sz="0" w:space="0" w:color="auto"/>
        <w:bottom w:val="none" w:sz="0" w:space="0" w:color="auto"/>
        <w:right w:val="none" w:sz="0" w:space="0" w:color="auto"/>
      </w:divBdr>
    </w:div>
    <w:div w:id="684139465">
      <w:bodyDiv w:val="1"/>
      <w:marLeft w:val="0"/>
      <w:marRight w:val="0"/>
      <w:marTop w:val="0"/>
      <w:marBottom w:val="0"/>
      <w:divBdr>
        <w:top w:val="none" w:sz="0" w:space="0" w:color="auto"/>
        <w:left w:val="none" w:sz="0" w:space="0" w:color="auto"/>
        <w:bottom w:val="none" w:sz="0" w:space="0" w:color="auto"/>
        <w:right w:val="none" w:sz="0" w:space="0" w:color="auto"/>
      </w:divBdr>
      <w:divsChild>
        <w:div w:id="1520659024">
          <w:marLeft w:val="547"/>
          <w:marRight w:val="0"/>
          <w:marTop w:val="0"/>
          <w:marBottom w:val="0"/>
          <w:divBdr>
            <w:top w:val="none" w:sz="0" w:space="0" w:color="auto"/>
            <w:left w:val="none" w:sz="0" w:space="0" w:color="auto"/>
            <w:bottom w:val="none" w:sz="0" w:space="0" w:color="auto"/>
            <w:right w:val="none" w:sz="0" w:space="0" w:color="auto"/>
          </w:divBdr>
        </w:div>
      </w:divsChild>
    </w:div>
    <w:div w:id="687370469">
      <w:bodyDiv w:val="1"/>
      <w:marLeft w:val="0"/>
      <w:marRight w:val="0"/>
      <w:marTop w:val="0"/>
      <w:marBottom w:val="0"/>
      <w:divBdr>
        <w:top w:val="none" w:sz="0" w:space="0" w:color="auto"/>
        <w:left w:val="none" w:sz="0" w:space="0" w:color="auto"/>
        <w:bottom w:val="none" w:sz="0" w:space="0" w:color="auto"/>
        <w:right w:val="none" w:sz="0" w:space="0" w:color="auto"/>
      </w:divBdr>
    </w:div>
    <w:div w:id="704401693">
      <w:bodyDiv w:val="1"/>
      <w:marLeft w:val="0"/>
      <w:marRight w:val="0"/>
      <w:marTop w:val="0"/>
      <w:marBottom w:val="0"/>
      <w:divBdr>
        <w:top w:val="none" w:sz="0" w:space="0" w:color="auto"/>
        <w:left w:val="none" w:sz="0" w:space="0" w:color="auto"/>
        <w:bottom w:val="none" w:sz="0" w:space="0" w:color="auto"/>
        <w:right w:val="none" w:sz="0" w:space="0" w:color="auto"/>
      </w:divBdr>
    </w:div>
    <w:div w:id="705178056">
      <w:bodyDiv w:val="1"/>
      <w:marLeft w:val="0"/>
      <w:marRight w:val="0"/>
      <w:marTop w:val="0"/>
      <w:marBottom w:val="0"/>
      <w:divBdr>
        <w:top w:val="none" w:sz="0" w:space="0" w:color="auto"/>
        <w:left w:val="none" w:sz="0" w:space="0" w:color="auto"/>
        <w:bottom w:val="none" w:sz="0" w:space="0" w:color="auto"/>
        <w:right w:val="none" w:sz="0" w:space="0" w:color="auto"/>
      </w:divBdr>
    </w:div>
    <w:div w:id="705495080">
      <w:bodyDiv w:val="1"/>
      <w:marLeft w:val="0"/>
      <w:marRight w:val="0"/>
      <w:marTop w:val="0"/>
      <w:marBottom w:val="0"/>
      <w:divBdr>
        <w:top w:val="none" w:sz="0" w:space="0" w:color="auto"/>
        <w:left w:val="none" w:sz="0" w:space="0" w:color="auto"/>
        <w:bottom w:val="none" w:sz="0" w:space="0" w:color="auto"/>
        <w:right w:val="none" w:sz="0" w:space="0" w:color="auto"/>
      </w:divBdr>
    </w:div>
    <w:div w:id="721750144">
      <w:bodyDiv w:val="1"/>
      <w:marLeft w:val="0"/>
      <w:marRight w:val="0"/>
      <w:marTop w:val="0"/>
      <w:marBottom w:val="0"/>
      <w:divBdr>
        <w:top w:val="none" w:sz="0" w:space="0" w:color="auto"/>
        <w:left w:val="none" w:sz="0" w:space="0" w:color="auto"/>
        <w:bottom w:val="none" w:sz="0" w:space="0" w:color="auto"/>
        <w:right w:val="none" w:sz="0" w:space="0" w:color="auto"/>
      </w:divBdr>
    </w:div>
    <w:div w:id="724724341">
      <w:bodyDiv w:val="1"/>
      <w:marLeft w:val="0"/>
      <w:marRight w:val="0"/>
      <w:marTop w:val="0"/>
      <w:marBottom w:val="0"/>
      <w:divBdr>
        <w:top w:val="none" w:sz="0" w:space="0" w:color="auto"/>
        <w:left w:val="none" w:sz="0" w:space="0" w:color="auto"/>
        <w:bottom w:val="none" w:sz="0" w:space="0" w:color="auto"/>
        <w:right w:val="none" w:sz="0" w:space="0" w:color="auto"/>
      </w:divBdr>
    </w:div>
    <w:div w:id="727581131">
      <w:bodyDiv w:val="1"/>
      <w:marLeft w:val="0"/>
      <w:marRight w:val="0"/>
      <w:marTop w:val="0"/>
      <w:marBottom w:val="0"/>
      <w:divBdr>
        <w:top w:val="none" w:sz="0" w:space="0" w:color="auto"/>
        <w:left w:val="none" w:sz="0" w:space="0" w:color="auto"/>
        <w:bottom w:val="none" w:sz="0" w:space="0" w:color="auto"/>
        <w:right w:val="none" w:sz="0" w:space="0" w:color="auto"/>
      </w:divBdr>
      <w:divsChild>
        <w:div w:id="6636922">
          <w:marLeft w:val="446"/>
          <w:marRight w:val="0"/>
          <w:marTop w:val="0"/>
          <w:marBottom w:val="0"/>
          <w:divBdr>
            <w:top w:val="none" w:sz="0" w:space="0" w:color="auto"/>
            <w:left w:val="none" w:sz="0" w:space="0" w:color="auto"/>
            <w:bottom w:val="none" w:sz="0" w:space="0" w:color="auto"/>
            <w:right w:val="none" w:sz="0" w:space="0" w:color="auto"/>
          </w:divBdr>
        </w:div>
        <w:div w:id="344796201">
          <w:marLeft w:val="446"/>
          <w:marRight w:val="0"/>
          <w:marTop w:val="0"/>
          <w:marBottom w:val="0"/>
          <w:divBdr>
            <w:top w:val="none" w:sz="0" w:space="0" w:color="auto"/>
            <w:left w:val="none" w:sz="0" w:space="0" w:color="auto"/>
            <w:bottom w:val="none" w:sz="0" w:space="0" w:color="auto"/>
            <w:right w:val="none" w:sz="0" w:space="0" w:color="auto"/>
          </w:divBdr>
        </w:div>
        <w:div w:id="1037968528">
          <w:marLeft w:val="446"/>
          <w:marRight w:val="0"/>
          <w:marTop w:val="0"/>
          <w:marBottom w:val="0"/>
          <w:divBdr>
            <w:top w:val="none" w:sz="0" w:space="0" w:color="auto"/>
            <w:left w:val="none" w:sz="0" w:space="0" w:color="auto"/>
            <w:bottom w:val="none" w:sz="0" w:space="0" w:color="auto"/>
            <w:right w:val="none" w:sz="0" w:space="0" w:color="auto"/>
          </w:divBdr>
        </w:div>
        <w:div w:id="1957758826">
          <w:marLeft w:val="446"/>
          <w:marRight w:val="0"/>
          <w:marTop w:val="0"/>
          <w:marBottom w:val="0"/>
          <w:divBdr>
            <w:top w:val="none" w:sz="0" w:space="0" w:color="auto"/>
            <w:left w:val="none" w:sz="0" w:space="0" w:color="auto"/>
            <w:bottom w:val="none" w:sz="0" w:space="0" w:color="auto"/>
            <w:right w:val="none" w:sz="0" w:space="0" w:color="auto"/>
          </w:divBdr>
        </w:div>
        <w:div w:id="2012370609">
          <w:marLeft w:val="446"/>
          <w:marRight w:val="0"/>
          <w:marTop w:val="0"/>
          <w:marBottom w:val="0"/>
          <w:divBdr>
            <w:top w:val="none" w:sz="0" w:space="0" w:color="auto"/>
            <w:left w:val="none" w:sz="0" w:space="0" w:color="auto"/>
            <w:bottom w:val="none" w:sz="0" w:space="0" w:color="auto"/>
            <w:right w:val="none" w:sz="0" w:space="0" w:color="auto"/>
          </w:divBdr>
        </w:div>
      </w:divsChild>
    </w:div>
    <w:div w:id="732119371">
      <w:bodyDiv w:val="1"/>
      <w:marLeft w:val="0"/>
      <w:marRight w:val="0"/>
      <w:marTop w:val="0"/>
      <w:marBottom w:val="0"/>
      <w:divBdr>
        <w:top w:val="none" w:sz="0" w:space="0" w:color="auto"/>
        <w:left w:val="none" w:sz="0" w:space="0" w:color="auto"/>
        <w:bottom w:val="none" w:sz="0" w:space="0" w:color="auto"/>
        <w:right w:val="none" w:sz="0" w:space="0" w:color="auto"/>
      </w:divBdr>
    </w:div>
    <w:div w:id="737367227">
      <w:bodyDiv w:val="1"/>
      <w:marLeft w:val="0"/>
      <w:marRight w:val="0"/>
      <w:marTop w:val="0"/>
      <w:marBottom w:val="0"/>
      <w:divBdr>
        <w:top w:val="none" w:sz="0" w:space="0" w:color="auto"/>
        <w:left w:val="none" w:sz="0" w:space="0" w:color="auto"/>
        <w:bottom w:val="none" w:sz="0" w:space="0" w:color="auto"/>
        <w:right w:val="none" w:sz="0" w:space="0" w:color="auto"/>
      </w:divBdr>
    </w:div>
    <w:div w:id="742919241">
      <w:bodyDiv w:val="1"/>
      <w:marLeft w:val="0"/>
      <w:marRight w:val="0"/>
      <w:marTop w:val="0"/>
      <w:marBottom w:val="0"/>
      <w:divBdr>
        <w:top w:val="none" w:sz="0" w:space="0" w:color="auto"/>
        <w:left w:val="none" w:sz="0" w:space="0" w:color="auto"/>
        <w:bottom w:val="none" w:sz="0" w:space="0" w:color="auto"/>
        <w:right w:val="none" w:sz="0" w:space="0" w:color="auto"/>
      </w:divBdr>
      <w:divsChild>
        <w:div w:id="1792742606">
          <w:marLeft w:val="144"/>
          <w:marRight w:val="0"/>
          <w:marTop w:val="0"/>
          <w:marBottom w:val="0"/>
          <w:divBdr>
            <w:top w:val="none" w:sz="0" w:space="0" w:color="auto"/>
            <w:left w:val="none" w:sz="0" w:space="0" w:color="auto"/>
            <w:bottom w:val="none" w:sz="0" w:space="0" w:color="auto"/>
            <w:right w:val="none" w:sz="0" w:space="0" w:color="auto"/>
          </w:divBdr>
        </w:div>
        <w:div w:id="1940946522">
          <w:marLeft w:val="144"/>
          <w:marRight w:val="0"/>
          <w:marTop w:val="0"/>
          <w:marBottom w:val="0"/>
          <w:divBdr>
            <w:top w:val="none" w:sz="0" w:space="0" w:color="auto"/>
            <w:left w:val="none" w:sz="0" w:space="0" w:color="auto"/>
            <w:bottom w:val="none" w:sz="0" w:space="0" w:color="auto"/>
            <w:right w:val="none" w:sz="0" w:space="0" w:color="auto"/>
          </w:divBdr>
        </w:div>
      </w:divsChild>
    </w:div>
    <w:div w:id="767502867">
      <w:bodyDiv w:val="1"/>
      <w:marLeft w:val="0"/>
      <w:marRight w:val="0"/>
      <w:marTop w:val="0"/>
      <w:marBottom w:val="0"/>
      <w:divBdr>
        <w:top w:val="none" w:sz="0" w:space="0" w:color="auto"/>
        <w:left w:val="none" w:sz="0" w:space="0" w:color="auto"/>
        <w:bottom w:val="none" w:sz="0" w:space="0" w:color="auto"/>
        <w:right w:val="none" w:sz="0" w:space="0" w:color="auto"/>
      </w:divBdr>
    </w:div>
    <w:div w:id="771240039">
      <w:bodyDiv w:val="1"/>
      <w:marLeft w:val="0"/>
      <w:marRight w:val="0"/>
      <w:marTop w:val="0"/>
      <w:marBottom w:val="0"/>
      <w:divBdr>
        <w:top w:val="none" w:sz="0" w:space="0" w:color="auto"/>
        <w:left w:val="none" w:sz="0" w:space="0" w:color="auto"/>
        <w:bottom w:val="none" w:sz="0" w:space="0" w:color="auto"/>
        <w:right w:val="none" w:sz="0" w:space="0" w:color="auto"/>
      </w:divBdr>
    </w:div>
    <w:div w:id="795804182">
      <w:bodyDiv w:val="1"/>
      <w:marLeft w:val="0"/>
      <w:marRight w:val="0"/>
      <w:marTop w:val="0"/>
      <w:marBottom w:val="0"/>
      <w:divBdr>
        <w:top w:val="none" w:sz="0" w:space="0" w:color="auto"/>
        <w:left w:val="none" w:sz="0" w:space="0" w:color="auto"/>
        <w:bottom w:val="none" w:sz="0" w:space="0" w:color="auto"/>
        <w:right w:val="none" w:sz="0" w:space="0" w:color="auto"/>
      </w:divBdr>
    </w:div>
    <w:div w:id="796802134">
      <w:bodyDiv w:val="1"/>
      <w:marLeft w:val="0"/>
      <w:marRight w:val="0"/>
      <w:marTop w:val="0"/>
      <w:marBottom w:val="0"/>
      <w:divBdr>
        <w:top w:val="none" w:sz="0" w:space="0" w:color="auto"/>
        <w:left w:val="none" w:sz="0" w:space="0" w:color="auto"/>
        <w:bottom w:val="none" w:sz="0" w:space="0" w:color="auto"/>
        <w:right w:val="none" w:sz="0" w:space="0" w:color="auto"/>
      </w:divBdr>
    </w:div>
    <w:div w:id="834145130">
      <w:bodyDiv w:val="1"/>
      <w:marLeft w:val="0"/>
      <w:marRight w:val="0"/>
      <w:marTop w:val="0"/>
      <w:marBottom w:val="0"/>
      <w:divBdr>
        <w:top w:val="none" w:sz="0" w:space="0" w:color="auto"/>
        <w:left w:val="none" w:sz="0" w:space="0" w:color="auto"/>
        <w:bottom w:val="none" w:sz="0" w:space="0" w:color="auto"/>
        <w:right w:val="none" w:sz="0" w:space="0" w:color="auto"/>
      </w:divBdr>
    </w:div>
    <w:div w:id="837309362">
      <w:bodyDiv w:val="1"/>
      <w:marLeft w:val="0"/>
      <w:marRight w:val="0"/>
      <w:marTop w:val="0"/>
      <w:marBottom w:val="0"/>
      <w:divBdr>
        <w:top w:val="none" w:sz="0" w:space="0" w:color="auto"/>
        <w:left w:val="none" w:sz="0" w:space="0" w:color="auto"/>
        <w:bottom w:val="none" w:sz="0" w:space="0" w:color="auto"/>
        <w:right w:val="none" w:sz="0" w:space="0" w:color="auto"/>
      </w:divBdr>
    </w:div>
    <w:div w:id="843208826">
      <w:bodyDiv w:val="1"/>
      <w:marLeft w:val="0"/>
      <w:marRight w:val="0"/>
      <w:marTop w:val="0"/>
      <w:marBottom w:val="0"/>
      <w:divBdr>
        <w:top w:val="none" w:sz="0" w:space="0" w:color="auto"/>
        <w:left w:val="none" w:sz="0" w:space="0" w:color="auto"/>
        <w:bottom w:val="none" w:sz="0" w:space="0" w:color="auto"/>
        <w:right w:val="none" w:sz="0" w:space="0" w:color="auto"/>
      </w:divBdr>
      <w:divsChild>
        <w:div w:id="951127396">
          <w:marLeft w:val="1181"/>
          <w:marRight w:val="0"/>
          <w:marTop w:val="110"/>
          <w:marBottom w:val="120"/>
          <w:divBdr>
            <w:top w:val="none" w:sz="0" w:space="0" w:color="auto"/>
            <w:left w:val="none" w:sz="0" w:space="0" w:color="auto"/>
            <w:bottom w:val="none" w:sz="0" w:space="0" w:color="auto"/>
            <w:right w:val="none" w:sz="0" w:space="0" w:color="auto"/>
          </w:divBdr>
        </w:div>
        <w:div w:id="1202985247">
          <w:marLeft w:val="1181"/>
          <w:marRight w:val="0"/>
          <w:marTop w:val="110"/>
          <w:marBottom w:val="120"/>
          <w:divBdr>
            <w:top w:val="none" w:sz="0" w:space="0" w:color="auto"/>
            <w:left w:val="none" w:sz="0" w:space="0" w:color="auto"/>
            <w:bottom w:val="none" w:sz="0" w:space="0" w:color="auto"/>
            <w:right w:val="none" w:sz="0" w:space="0" w:color="auto"/>
          </w:divBdr>
        </w:div>
      </w:divsChild>
    </w:div>
    <w:div w:id="844133234">
      <w:bodyDiv w:val="1"/>
      <w:marLeft w:val="0"/>
      <w:marRight w:val="0"/>
      <w:marTop w:val="0"/>
      <w:marBottom w:val="0"/>
      <w:divBdr>
        <w:top w:val="none" w:sz="0" w:space="0" w:color="auto"/>
        <w:left w:val="none" w:sz="0" w:space="0" w:color="auto"/>
        <w:bottom w:val="none" w:sz="0" w:space="0" w:color="auto"/>
        <w:right w:val="none" w:sz="0" w:space="0" w:color="auto"/>
      </w:divBdr>
    </w:div>
    <w:div w:id="845511220">
      <w:bodyDiv w:val="1"/>
      <w:marLeft w:val="0"/>
      <w:marRight w:val="0"/>
      <w:marTop w:val="0"/>
      <w:marBottom w:val="0"/>
      <w:divBdr>
        <w:top w:val="none" w:sz="0" w:space="0" w:color="auto"/>
        <w:left w:val="none" w:sz="0" w:space="0" w:color="auto"/>
        <w:bottom w:val="none" w:sz="0" w:space="0" w:color="auto"/>
        <w:right w:val="none" w:sz="0" w:space="0" w:color="auto"/>
      </w:divBdr>
    </w:div>
    <w:div w:id="850754265">
      <w:bodyDiv w:val="1"/>
      <w:marLeft w:val="0"/>
      <w:marRight w:val="0"/>
      <w:marTop w:val="0"/>
      <w:marBottom w:val="0"/>
      <w:divBdr>
        <w:top w:val="none" w:sz="0" w:space="0" w:color="auto"/>
        <w:left w:val="none" w:sz="0" w:space="0" w:color="auto"/>
        <w:bottom w:val="none" w:sz="0" w:space="0" w:color="auto"/>
        <w:right w:val="none" w:sz="0" w:space="0" w:color="auto"/>
      </w:divBdr>
      <w:divsChild>
        <w:div w:id="583882087">
          <w:marLeft w:val="547"/>
          <w:marRight w:val="0"/>
          <w:marTop w:val="0"/>
          <w:marBottom w:val="0"/>
          <w:divBdr>
            <w:top w:val="none" w:sz="0" w:space="0" w:color="auto"/>
            <w:left w:val="none" w:sz="0" w:space="0" w:color="auto"/>
            <w:bottom w:val="none" w:sz="0" w:space="0" w:color="auto"/>
            <w:right w:val="none" w:sz="0" w:space="0" w:color="auto"/>
          </w:divBdr>
        </w:div>
        <w:div w:id="1990551487">
          <w:marLeft w:val="547"/>
          <w:marRight w:val="0"/>
          <w:marTop w:val="0"/>
          <w:marBottom w:val="0"/>
          <w:divBdr>
            <w:top w:val="none" w:sz="0" w:space="0" w:color="auto"/>
            <w:left w:val="none" w:sz="0" w:space="0" w:color="auto"/>
            <w:bottom w:val="none" w:sz="0" w:space="0" w:color="auto"/>
            <w:right w:val="none" w:sz="0" w:space="0" w:color="auto"/>
          </w:divBdr>
        </w:div>
      </w:divsChild>
    </w:div>
    <w:div w:id="853957868">
      <w:bodyDiv w:val="1"/>
      <w:marLeft w:val="0"/>
      <w:marRight w:val="0"/>
      <w:marTop w:val="0"/>
      <w:marBottom w:val="0"/>
      <w:divBdr>
        <w:top w:val="none" w:sz="0" w:space="0" w:color="auto"/>
        <w:left w:val="none" w:sz="0" w:space="0" w:color="auto"/>
        <w:bottom w:val="none" w:sz="0" w:space="0" w:color="auto"/>
        <w:right w:val="none" w:sz="0" w:space="0" w:color="auto"/>
      </w:divBdr>
      <w:divsChild>
        <w:div w:id="81411486">
          <w:marLeft w:val="547"/>
          <w:marRight w:val="0"/>
          <w:marTop w:val="0"/>
          <w:marBottom w:val="0"/>
          <w:divBdr>
            <w:top w:val="none" w:sz="0" w:space="0" w:color="auto"/>
            <w:left w:val="none" w:sz="0" w:space="0" w:color="auto"/>
            <w:bottom w:val="none" w:sz="0" w:space="0" w:color="auto"/>
            <w:right w:val="none" w:sz="0" w:space="0" w:color="auto"/>
          </w:divBdr>
        </w:div>
        <w:div w:id="309094536">
          <w:marLeft w:val="547"/>
          <w:marRight w:val="0"/>
          <w:marTop w:val="0"/>
          <w:marBottom w:val="0"/>
          <w:divBdr>
            <w:top w:val="none" w:sz="0" w:space="0" w:color="auto"/>
            <w:left w:val="none" w:sz="0" w:space="0" w:color="auto"/>
            <w:bottom w:val="none" w:sz="0" w:space="0" w:color="auto"/>
            <w:right w:val="none" w:sz="0" w:space="0" w:color="auto"/>
          </w:divBdr>
        </w:div>
        <w:div w:id="758674331">
          <w:marLeft w:val="547"/>
          <w:marRight w:val="0"/>
          <w:marTop w:val="0"/>
          <w:marBottom w:val="0"/>
          <w:divBdr>
            <w:top w:val="none" w:sz="0" w:space="0" w:color="auto"/>
            <w:left w:val="none" w:sz="0" w:space="0" w:color="auto"/>
            <w:bottom w:val="none" w:sz="0" w:space="0" w:color="auto"/>
            <w:right w:val="none" w:sz="0" w:space="0" w:color="auto"/>
          </w:divBdr>
        </w:div>
        <w:div w:id="758984532">
          <w:marLeft w:val="547"/>
          <w:marRight w:val="0"/>
          <w:marTop w:val="0"/>
          <w:marBottom w:val="0"/>
          <w:divBdr>
            <w:top w:val="none" w:sz="0" w:space="0" w:color="auto"/>
            <w:left w:val="none" w:sz="0" w:space="0" w:color="auto"/>
            <w:bottom w:val="none" w:sz="0" w:space="0" w:color="auto"/>
            <w:right w:val="none" w:sz="0" w:space="0" w:color="auto"/>
          </w:divBdr>
        </w:div>
        <w:div w:id="1245144231">
          <w:marLeft w:val="547"/>
          <w:marRight w:val="0"/>
          <w:marTop w:val="0"/>
          <w:marBottom w:val="0"/>
          <w:divBdr>
            <w:top w:val="none" w:sz="0" w:space="0" w:color="auto"/>
            <w:left w:val="none" w:sz="0" w:space="0" w:color="auto"/>
            <w:bottom w:val="none" w:sz="0" w:space="0" w:color="auto"/>
            <w:right w:val="none" w:sz="0" w:space="0" w:color="auto"/>
          </w:divBdr>
        </w:div>
      </w:divsChild>
    </w:div>
    <w:div w:id="859391700">
      <w:bodyDiv w:val="1"/>
      <w:marLeft w:val="0"/>
      <w:marRight w:val="0"/>
      <w:marTop w:val="0"/>
      <w:marBottom w:val="0"/>
      <w:divBdr>
        <w:top w:val="none" w:sz="0" w:space="0" w:color="auto"/>
        <w:left w:val="none" w:sz="0" w:space="0" w:color="auto"/>
        <w:bottom w:val="none" w:sz="0" w:space="0" w:color="auto"/>
        <w:right w:val="none" w:sz="0" w:space="0" w:color="auto"/>
      </w:divBdr>
    </w:div>
    <w:div w:id="870606788">
      <w:bodyDiv w:val="1"/>
      <w:marLeft w:val="0"/>
      <w:marRight w:val="0"/>
      <w:marTop w:val="0"/>
      <w:marBottom w:val="0"/>
      <w:divBdr>
        <w:top w:val="none" w:sz="0" w:space="0" w:color="auto"/>
        <w:left w:val="none" w:sz="0" w:space="0" w:color="auto"/>
        <w:bottom w:val="none" w:sz="0" w:space="0" w:color="auto"/>
        <w:right w:val="none" w:sz="0" w:space="0" w:color="auto"/>
      </w:divBdr>
    </w:div>
    <w:div w:id="874151864">
      <w:bodyDiv w:val="1"/>
      <w:marLeft w:val="0"/>
      <w:marRight w:val="0"/>
      <w:marTop w:val="0"/>
      <w:marBottom w:val="0"/>
      <w:divBdr>
        <w:top w:val="none" w:sz="0" w:space="0" w:color="auto"/>
        <w:left w:val="none" w:sz="0" w:space="0" w:color="auto"/>
        <w:bottom w:val="none" w:sz="0" w:space="0" w:color="auto"/>
        <w:right w:val="none" w:sz="0" w:space="0" w:color="auto"/>
      </w:divBdr>
    </w:div>
    <w:div w:id="874856108">
      <w:bodyDiv w:val="1"/>
      <w:marLeft w:val="0"/>
      <w:marRight w:val="0"/>
      <w:marTop w:val="0"/>
      <w:marBottom w:val="0"/>
      <w:divBdr>
        <w:top w:val="none" w:sz="0" w:space="0" w:color="auto"/>
        <w:left w:val="none" w:sz="0" w:space="0" w:color="auto"/>
        <w:bottom w:val="none" w:sz="0" w:space="0" w:color="auto"/>
        <w:right w:val="none" w:sz="0" w:space="0" w:color="auto"/>
      </w:divBdr>
      <w:divsChild>
        <w:div w:id="394012519">
          <w:marLeft w:val="720"/>
          <w:marRight w:val="0"/>
          <w:marTop w:val="140"/>
          <w:marBottom w:val="0"/>
          <w:divBdr>
            <w:top w:val="none" w:sz="0" w:space="0" w:color="auto"/>
            <w:left w:val="none" w:sz="0" w:space="0" w:color="auto"/>
            <w:bottom w:val="none" w:sz="0" w:space="0" w:color="auto"/>
            <w:right w:val="none" w:sz="0" w:space="0" w:color="auto"/>
          </w:divBdr>
        </w:div>
      </w:divsChild>
    </w:div>
    <w:div w:id="875124867">
      <w:bodyDiv w:val="1"/>
      <w:marLeft w:val="0"/>
      <w:marRight w:val="0"/>
      <w:marTop w:val="0"/>
      <w:marBottom w:val="0"/>
      <w:divBdr>
        <w:top w:val="none" w:sz="0" w:space="0" w:color="auto"/>
        <w:left w:val="none" w:sz="0" w:space="0" w:color="auto"/>
        <w:bottom w:val="none" w:sz="0" w:space="0" w:color="auto"/>
        <w:right w:val="none" w:sz="0" w:space="0" w:color="auto"/>
      </w:divBdr>
    </w:div>
    <w:div w:id="879976101">
      <w:bodyDiv w:val="1"/>
      <w:marLeft w:val="0"/>
      <w:marRight w:val="0"/>
      <w:marTop w:val="0"/>
      <w:marBottom w:val="0"/>
      <w:divBdr>
        <w:top w:val="none" w:sz="0" w:space="0" w:color="auto"/>
        <w:left w:val="none" w:sz="0" w:space="0" w:color="auto"/>
        <w:bottom w:val="none" w:sz="0" w:space="0" w:color="auto"/>
        <w:right w:val="none" w:sz="0" w:space="0" w:color="auto"/>
      </w:divBdr>
    </w:div>
    <w:div w:id="885338730">
      <w:bodyDiv w:val="1"/>
      <w:marLeft w:val="0"/>
      <w:marRight w:val="0"/>
      <w:marTop w:val="0"/>
      <w:marBottom w:val="0"/>
      <w:divBdr>
        <w:top w:val="none" w:sz="0" w:space="0" w:color="auto"/>
        <w:left w:val="none" w:sz="0" w:space="0" w:color="auto"/>
        <w:bottom w:val="none" w:sz="0" w:space="0" w:color="auto"/>
        <w:right w:val="none" w:sz="0" w:space="0" w:color="auto"/>
      </w:divBdr>
    </w:div>
    <w:div w:id="898635985">
      <w:bodyDiv w:val="1"/>
      <w:marLeft w:val="0"/>
      <w:marRight w:val="0"/>
      <w:marTop w:val="0"/>
      <w:marBottom w:val="0"/>
      <w:divBdr>
        <w:top w:val="none" w:sz="0" w:space="0" w:color="auto"/>
        <w:left w:val="none" w:sz="0" w:space="0" w:color="auto"/>
        <w:bottom w:val="none" w:sz="0" w:space="0" w:color="auto"/>
        <w:right w:val="none" w:sz="0" w:space="0" w:color="auto"/>
      </w:divBdr>
      <w:divsChild>
        <w:div w:id="1032222002">
          <w:marLeft w:val="1181"/>
          <w:marRight w:val="0"/>
          <w:marTop w:val="110"/>
          <w:marBottom w:val="120"/>
          <w:divBdr>
            <w:top w:val="none" w:sz="0" w:space="0" w:color="auto"/>
            <w:left w:val="none" w:sz="0" w:space="0" w:color="auto"/>
            <w:bottom w:val="none" w:sz="0" w:space="0" w:color="auto"/>
            <w:right w:val="none" w:sz="0" w:space="0" w:color="auto"/>
          </w:divBdr>
        </w:div>
        <w:div w:id="1353920358">
          <w:marLeft w:val="1181"/>
          <w:marRight w:val="0"/>
          <w:marTop w:val="110"/>
          <w:marBottom w:val="120"/>
          <w:divBdr>
            <w:top w:val="none" w:sz="0" w:space="0" w:color="auto"/>
            <w:left w:val="none" w:sz="0" w:space="0" w:color="auto"/>
            <w:bottom w:val="none" w:sz="0" w:space="0" w:color="auto"/>
            <w:right w:val="none" w:sz="0" w:space="0" w:color="auto"/>
          </w:divBdr>
        </w:div>
      </w:divsChild>
    </w:div>
    <w:div w:id="900559168">
      <w:bodyDiv w:val="1"/>
      <w:marLeft w:val="0"/>
      <w:marRight w:val="0"/>
      <w:marTop w:val="0"/>
      <w:marBottom w:val="0"/>
      <w:divBdr>
        <w:top w:val="none" w:sz="0" w:space="0" w:color="auto"/>
        <w:left w:val="none" w:sz="0" w:space="0" w:color="auto"/>
        <w:bottom w:val="none" w:sz="0" w:space="0" w:color="auto"/>
        <w:right w:val="none" w:sz="0" w:space="0" w:color="auto"/>
      </w:divBdr>
    </w:div>
    <w:div w:id="902643874">
      <w:bodyDiv w:val="1"/>
      <w:marLeft w:val="0"/>
      <w:marRight w:val="0"/>
      <w:marTop w:val="0"/>
      <w:marBottom w:val="0"/>
      <w:divBdr>
        <w:top w:val="none" w:sz="0" w:space="0" w:color="auto"/>
        <w:left w:val="none" w:sz="0" w:space="0" w:color="auto"/>
        <w:bottom w:val="none" w:sz="0" w:space="0" w:color="auto"/>
        <w:right w:val="none" w:sz="0" w:space="0" w:color="auto"/>
      </w:divBdr>
    </w:div>
    <w:div w:id="911505859">
      <w:bodyDiv w:val="1"/>
      <w:marLeft w:val="0"/>
      <w:marRight w:val="0"/>
      <w:marTop w:val="0"/>
      <w:marBottom w:val="0"/>
      <w:divBdr>
        <w:top w:val="none" w:sz="0" w:space="0" w:color="auto"/>
        <w:left w:val="none" w:sz="0" w:space="0" w:color="auto"/>
        <w:bottom w:val="none" w:sz="0" w:space="0" w:color="auto"/>
        <w:right w:val="none" w:sz="0" w:space="0" w:color="auto"/>
      </w:divBdr>
    </w:div>
    <w:div w:id="915869077">
      <w:bodyDiv w:val="1"/>
      <w:marLeft w:val="0"/>
      <w:marRight w:val="0"/>
      <w:marTop w:val="0"/>
      <w:marBottom w:val="0"/>
      <w:divBdr>
        <w:top w:val="none" w:sz="0" w:space="0" w:color="auto"/>
        <w:left w:val="none" w:sz="0" w:space="0" w:color="auto"/>
        <w:bottom w:val="none" w:sz="0" w:space="0" w:color="auto"/>
        <w:right w:val="none" w:sz="0" w:space="0" w:color="auto"/>
      </w:divBdr>
    </w:div>
    <w:div w:id="918754594">
      <w:bodyDiv w:val="1"/>
      <w:marLeft w:val="0"/>
      <w:marRight w:val="0"/>
      <w:marTop w:val="0"/>
      <w:marBottom w:val="0"/>
      <w:divBdr>
        <w:top w:val="none" w:sz="0" w:space="0" w:color="auto"/>
        <w:left w:val="none" w:sz="0" w:space="0" w:color="auto"/>
        <w:bottom w:val="none" w:sz="0" w:space="0" w:color="auto"/>
        <w:right w:val="none" w:sz="0" w:space="0" w:color="auto"/>
      </w:divBdr>
      <w:divsChild>
        <w:div w:id="401097661">
          <w:marLeft w:val="720"/>
          <w:marRight w:val="0"/>
          <w:marTop w:val="0"/>
          <w:marBottom w:val="0"/>
          <w:divBdr>
            <w:top w:val="none" w:sz="0" w:space="0" w:color="auto"/>
            <w:left w:val="none" w:sz="0" w:space="0" w:color="auto"/>
            <w:bottom w:val="none" w:sz="0" w:space="0" w:color="auto"/>
            <w:right w:val="none" w:sz="0" w:space="0" w:color="auto"/>
          </w:divBdr>
        </w:div>
        <w:div w:id="605817882">
          <w:marLeft w:val="720"/>
          <w:marRight w:val="0"/>
          <w:marTop w:val="0"/>
          <w:marBottom w:val="0"/>
          <w:divBdr>
            <w:top w:val="none" w:sz="0" w:space="0" w:color="auto"/>
            <w:left w:val="none" w:sz="0" w:space="0" w:color="auto"/>
            <w:bottom w:val="none" w:sz="0" w:space="0" w:color="auto"/>
            <w:right w:val="none" w:sz="0" w:space="0" w:color="auto"/>
          </w:divBdr>
        </w:div>
      </w:divsChild>
    </w:div>
    <w:div w:id="920023501">
      <w:bodyDiv w:val="1"/>
      <w:marLeft w:val="0"/>
      <w:marRight w:val="0"/>
      <w:marTop w:val="0"/>
      <w:marBottom w:val="0"/>
      <w:divBdr>
        <w:top w:val="none" w:sz="0" w:space="0" w:color="auto"/>
        <w:left w:val="none" w:sz="0" w:space="0" w:color="auto"/>
        <w:bottom w:val="none" w:sz="0" w:space="0" w:color="auto"/>
        <w:right w:val="none" w:sz="0" w:space="0" w:color="auto"/>
      </w:divBdr>
    </w:div>
    <w:div w:id="922683967">
      <w:bodyDiv w:val="1"/>
      <w:marLeft w:val="0"/>
      <w:marRight w:val="0"/>
      <w:marTop w:val="0"/>
      <w:marBottom w:val="0"/>
      <w:divBdr>
        <w:top w:val="none" w:sz="0" w:space="0" w:color="auto"/>
        <w:left w:val="none" w:sz="0" w:space="0" w:color="auto"/>
        <w:bottom w:val="none" w:sz="0" w:space="0" w:color="auto"/>
        <w:right w:val="none" w:sz="0" w:space="0" w:color="auto"/>
      </w:divBdr>
      <w:divsChild>
        <w:div w:id="537010727">
          <w:marLeft w:val="547"/>
          <w:marRight w:val="0"/>
          <w:marTop w:val="0"/>
          <w:marBottom w:val="0"/>
          <w:divBdr>
            <w:top w:val="none" w:sz="0" w:space="0" w:color="auto"/>
            <w:left w:val="none" w:sz="0" w:space="0" w:color="auto"/>
            <w:bottom w:val="none" w:sz="0" w:space="0" w:color="auto"/>
            <w:right w:val="none" w:sz="0" w:space="0" w:color="auto"/>
          </w:divBdr>
        </w:div>
      </w:divsChild>
    </w:div>
    <w:div w:id="930360723">
      <w:bodyDiv w:val="1"/>
      <w:marLeft w:val="0"/>
      <w:marRight w:val="0"/>
      <w:marTop w:val="0"/>
      <w:marBottom w:val="0"/>
      <w:divBdr>
        <w:top w:val="none" w:sz="0" w:space="0" w:color="auto"/>
        <w:left w:val="none" w:sz="0" w:space="0" w:color="auto"/>
        <w:bottom w:val="none" w:sz="0" w:space="0" w:color="auto"/>
        <w:right w:val="none" w:sz="0" w:space="0" w:color="auto"/>
      </w:divBdr>
    </w:div>
    <w:div w:id="933367972">
      <w:bodyDiv w:val="1"/>
      <w:marLeft w:val="0"/>
      <w:marRight w:val="0"/>
      <w:marTop w:val="0"/>
      <w:marBottom w:val="0"/>
      <w:divBdr>
        <w:top w:val="none" w:sz="0" w:space="0" w:color="auto"/>
        <w:left w:val="none" w:sz="0" w:space="0" w:color="auto"/>
        <w:bottom w:val="none" w:sz="0" w:space="0" w:color="auto"/>
        <w:right w:val="none" w:sz="0" w:space="0" w:color="auto"/>
      </w:divBdr>
      <w:divsChild>
        <w:div w:id="269434399">
          <w:marLeft w:val="547"/>
          <w:marRight w:val="0"/>
          <w:marTop w:val="0"/>
          <w:marBottom w:val="0"/>
          <w:divBdr>
            <w:top w:val="none" w:sz="0" w:space="0" w:color="auto"/>
            <w:left w:val="none" w:sz="0" w:space="0" w:color="auto"/>
            <w:bottom w:val="none" w:sz="0" w:space="0" w:color="auto"/>
            <w:right w:val="none" w:sz="0" w:space="0" w:color="auto"/>
          </w:divBdr>
        </w:div>
      </w:divsChild>
    </w:div>
    <w:div w:id="933706149">
      <w:bodyDiv w:val="1"/>
      <w:marLeft w:val="0"/>
      <w:marRight w:val="0"/>
      <w:marTop w:val="0"/>
      <w:marBottom w:val="0"/>
      <w:divBdr>
        <w:top w:val="none" w:sz="0" w:space="0" w:color="auto"/>
        <w:left w:val="none" w:sz="0" w:space="0" w:color="auto"/>
        <w:bottom w:val="none" w:sz="0" w:space="0" w:color="auto"/>
        <w:right w:val="none" w:sz="0" w:space="0" w:color="auto"/>
      </w:divBdr>
      <w:divsChild>
        <w:div w:id="842816603">
          <w:marLeft w:val="274"/>
          <w:marRight w:val="0"/>
          <w:marTop w:val="86"/>
          <w:marBottom w:val="0"/>
          <w:divBdr>
            <w:top w:val="none" w:sz="0" w:space="0" w:color="auto"/>
            <w:left w:val="none" w:sz="0" w:space="0" w:color="auto"/>
            <w:bottom w:val="none" w:sz="0" w:space="0" w:color="auto"/>
            <w:right w:val="none" w:sz="0" w:space="0" w:color="auto"/>
          </w:divBdr>
        </w:div>
        <w:div w:id="1264074557">
          <w:marLeft w:val="274"/>
          <w:marRight w:val="0"/>
          <w:marTop w:val="86"/>
          <w:marBottom w:val="0"/>
          <w:divBdr>
            <w:top w:val="none" w:sz="0" w:space="0" w:color="auto"/>
            <w:left w:val="none" w:sz="0" w:space="0" w:color="auto"/>
            <w:bottom w:val="none" w:sz="0" w:space="0" w:color="auto"/>
            <w:right w:val="none" w:sz="0" w:space="0" w:color="auto"/>
          </w:divBdr>
        </w:div>
        <w:div w:id="1602058037">
          <w:marLeft w:val="274"/>
          <w:marRight w:val="0"/>
          <w:marTop w:val="86"/>
          <w:marBottom w:val="0"/>
          <w:divBdr>
            <w:top w:val="none" w:sz="0" w:space="0" w:color="auto"/>
            <w:left w:val="none" w:sz="0" w:space="0" w:color="auto"/>
            <w:bottom w:val="none" w:sz="0" w:space="0" w:color="auto"/>
            <w:right w:val="none" w:sz="0" w:space="0" w:color="auto"/>
          </w:divBdr>
        </w:div>
      </w:divsChild>
    </w:div>
    <w:div w:id="943196256">
      <w:bodyDiv w:val="1"/>
      <w:marLeft w:val="0"/>
      <w:marRight w:val="0"/>
      <w:marTop w:val="0"/>
      <w:marBottom w:val="0"/>
      <w:divBdr>
        <w:top w:val="none" w:sz="0" w:space="0" w:color="auto"/>
        <w:left w:val="none" w:sz="0" w:space="0" w:color="auto"/>
        <w:bottom w:val="none" w:sz="0" w:space="0" w:color="auto"/>
        <w:right w:val="none" w:sz="0" w:space="0" w:color="auto"/>
      </w:divBdr>
    </w:div>
    <w:div w:id="949511096">
      <w:bodyDiv w:val="1"/>
      <w:marLeft w:val="0"/>
      <w:marRight w:val="0"/>
      <w:marTop w:val="0"/>
      <w:marBottom w:val="0"/>
      <w:divBdr>
        <w:top w:val="none" w:sz="0" w:space="0" w:color="auto"/>
        <w:left w:val="none" w:sz="0" w:space="0" w:color="auto"/>
        <w:bottom w:val="none" w:sz="0" w:space="0" w:color="auto"/>
        <w:right w:val="none" w:sz="0" w:space="0" w:color="auto"/>
      </w:divBdr>
      <w:divsChild>
        <w:div w:id="1016737019">
          <w:marLeft w:val="547"/>
          <w:marRight w:val="0"/>
          <w:marTop w:val="0"/>
          <w:marBottom w:val="0"/>
          <w:divBdr>
            <w:top w:val="none" w:sz="0" w:space="0" w:color="auto"/>
            <w:left w:val="none" w:sz="0" w:space="0" w:color="auto"/>
            <w:bottom w:val="none" w:sz="0" w:space="0" w:color="auto"/>
            <w:right w:val="none" w:sz="0" w:space="0" w:color="auto"/>
          </w:divBdr>
        </w:div>
      </w:divsChild>
    </w:div>
    <w:div w:id="953633823">
      <w:bodyDiv w:val="1"/>
      <w:marLeft w:val="0"/>
      <w:marRight w:val="0"/>
      <w:marTop w:val="0"/>
      <w:marBottom w:val="0"/>
      <w:divBdr>
        <w:top w:val="none" w:sz="0" w:space="0" w:color="auto"/>
        <w:left w:val="none" w:sz="0" w:space="0" w:color="auto"/>
        <w:bottom w:val="none" w:sz="0" w:space="0" w:color="auto"/>
        <w:right w:val="none" w:sz="0" w:space="0" w:color="auto"/>
      </w:divBdr>
    </w:div>
    <w:div w:id="957759449">
      <w:bodyDiv w:val="1"/>
      <w:marLeft w:val="0"/>
      <w:marRight w:val="0"/>
      <w:marTop w:val="0"/>
      <w:marBottom w:val="0"/>
      <w:divBdr>
        <w:top w:val="none" w:sz="0" w:space="0" w:color="auto"/>
        <w:left w:val="none" w:sz="0" w:space="0" w:color="auto"/>
        <w:bottom w:val="none" w:sz="0" w:space="0" w:color="auto"/>
        <w:right w:val="none" w:sz="0" w:space="0" w:color="auto"/>
      </w:divBdr>
      <w:divsChild>
        <w:div w:id="375813039">
          <w:marLeft w:val="547"/>
          <w:marRight w:val="0"/>
          <w:marTop w:val="0"/>
          <w:marBottom w:val="0"/>
          <w:divBdr>
            <w:top w:val="none" w:sz="0" w:space="0" w:color="auto"/>
            <w:left w:val="none" w:sz="0" w:space="0" w:color="auto"/>
            <w:bottom w:val="none" w:sz="0" w:space="0" w:color="auto"/>
            <w:right w:val="none" w:sz="0" w:space="0" w:color="auto"/>
          </w:divBdr>
        </w:div>
      </w:divsChild>
    </w:div>
    <w:div w:id="968588122">
      <w:bodyDiv w:val="1"/>
      <w:marLeft w:val="0"/>
      <w:marRight w:val="0"/>
      <w:marTop w:val="0"/>
      <w:marBottom w:val="0"/>
      <w:divBdr>
        <w:top w:val="none" w:sz="0" w:space="0" w:color="auto"/>
        <w:left w:val="none" w:sz="0" w:space="0" w:color="auto"/>
        <w:bottom w:val="none" w:sz="0" w:space="0" w:color="auto"/>
        <w:right w:val="none" w:sz="0" w:space="0" w:color="auto"/>
      </w:divBdr>
    </w:div>
    <w:div w:id="975065639">
      <w:bodyDiv w:val="1"/>
      <w:marLeft w:val="0"/>
      <w:marRight w:val="0"/>
      <w:marTop w:val="0"/>
      <w:marBottom w:val="0"/>
      <w:divBdr>
        <w:top w:val="none" w:sz="0" w:space="0" w:color="auto"/>
        <w:left w:val="none" w:sz="0" w:space="0" w:color="auto"/>
        <w:bottom w:val="none" w:sz="0" w:space="0" w:color="auto"/>
        <w:right w:val="none" w:sz="0" w:space="0" w:color="auto"/>
      </w:divBdr>
    </w:div>
    <w:div w:id="977229105">
      <w:bodyDiv w:val="1"/>
      <w:marLeft w:val="0"/>
      <w:marRight w:val="0"/>
      <w:marTop w:val="0"/>
      <w:marBottom w:val="0"/>
      <w:divBdr>
        <w:top w:val="none" w:sz="0" w:space="0" w:color="auto"/>
        <w:left w:val="none" w:sz="0" w:space="0" w:color="auto"/>
        <w:bottom w:val="none" w:sz="0" w:space="0" w:color="auto"/>
        <w:right w:val="none" w:sz="0" w:space="0" w:color="auto"/>
      </w:divBdr>
    </w:div>
    <w:div w:id="978460083">
      <w:bodyDiv w:val="1"/>
      <w:marLeft w:val="0"/>
      <w:marRight w:val="0"/>
      <w:marTop w:val="0"/>
      <w:marBottom w:val="0"/>
      <w:divBdr>
        <w:top w:val="none" w:sz="0" w:space="0" w:color="auto"/>
        <w:left w:val="none" w:sz="0" w:space="0" w:color="auto"/>
        <w:bottom w:val="none" w:sz="0" w:space="0" w:color="auto"/>
        <w:right w:val="none" w:sz="0" w:space="0" w:color="auto"/>
      </w:divBdr>
    </w:div>
    <w:div w:id="987394058">
      <w:bodyDiv w:val="1"/>
      <w:marLeft w:val="0"/>
      <w:marRight w:val="0"/>
      <w:marTop w:val="0"/>
      <w:marBottom w:val="0"/>
      <w:divBdr>
        <w:top w:val="none" w:sz="0" w:space="0" w:color="auto"/>
        <w:left w:val="none" w:sz="0" w:space="0" w:color="auto"/>
        <w:bottom w:val="none" w:sz="0" w:space="0" w:color="auto"/>
        <w:right w:val="none" w:sz="0" w:space="0" w:color="auto"/>
      </w:divBdr>
    </w:div>
    <w:div w:id="992835723">
      <w:bodyDiv w:val="1"/>
      <w:marLeft w:val="0"/>
      <w:marRight w:val="0"/>
      <w:marTop w:val="0"/>
      <w:marBottom w:val="0"/>
      <w:divBdr>
        <w:top w:val="none" w:sz="0" w:space="0" w:color="auto"/>
        <w:left w:val="none" w:sz="0" w:space="0" w:color="auto"/>
        <w:bottom w:val="none" w:sz="0" w:space="0" w:color="auto"/>
        <w:right w:val="none" w:sz="0" w:space="0" w:color="auto"/>
      </w:divBdr>
    </w:div>
    <w:div w:id="1003623686">
      <w:bodyDiv w:val="1"/>
      <w:marLeft w:val="0"/>
      <w:marRight w:val="0"/>
      <w:marTop w:val="0"/>
      <w:marBottom w:val="0"/>
      <w:divBdr>
        <w:top w:val="none" w:sz="0" w:space="0" w:color="auto"/>
        <w:left w:val="none" w:sz="0" w:space="0" w:color="auto"/>
        <w:bottom w:val="none" w:sz="0" w:space="0" w:color="auto"/>
        <w:right w:val="none" w:sz="0" w:space="0" w:color="auto"/>
      </w:divBdr>
    </w:div>
    <w:div w:id="1005592712">
      <w:bodyDiv w:val="1"/>
      <w:marLeft w:val="0"/>
      <w:marRight w:val="0"/>
      <w:marTop w:val="0"/>
      <w:marBottom w:val="0"/>
      <w:divBdr>
        <w:top w:val="none" w:sz="0" w:space="0" w:color="auto"/>
        <w:left w:val="none" w:sz="0" w:space="0" w:color="auto"/>
        <w:bottom w:val="none" w:sz="0" w:space="0" w:color="auto"/>
        <w:right w:val="none" w:sz="0" w:space="0" w:color="auto"/>
      </w:divBdr>
    </w:div>
    <w:div w:id="1015962769">
      <w:bodyDiv w:val="1"/>
      <w:marLeft w:val="0"/>
      <w:marRight w:val="0"/>
      <w:marTop w:val="0"/>
      <w:marBottom w:val="0"/>
      <w:divBdr>
        <w:top w:val="none" w:sz="0" w:space="0" w:color="auto"/>
        <w:left w:val="none" w:sz="0" w:space="0" w:color="auto"/>
        <w:bottom w:val="none" w:sz="0" w:space="0" w:color="auto"/>
        <w:right w:val="none" w:sz="0" w:space="0" w:color="auto"/>
      </w:divBdr>
      <w:divsChild>
        <w:div w:id="1206869947">
          <w:marLeft w:val="720"/>
          <w:marRight w:val="0"/>
          <w:marTop w:val="140"/>
          <w:marBottom w:val="0"/>
          <w:divBdr>
            <w:top w:val="none" w:sz="0" w:space="0" w:color="auto"/>
            <w:left w:val="none" w:sz="0" w:space="0" w:color="auto"/>
            <w:bottom w:val="none" w:sz="0" w:space="0" w:color="auto"/>
            <w:right w:val="none" w:sz="0" w:space="0" w:color="auto"/>
          </w:divBdr>
        </w:div>
      </w:divsChild>
    </w:div>
    <w:div w:id="1020355962">
      <w:bodyDiv w:val="1"/>
      <w:marLeft w:val="0"/>
      <w:marRight w:val="0"/>
      <w:marTop w:val="0"/>
      <w:marBottom w:val="0"/>
      <w:divBdr>
        <w:top w:val="none" w:sz="0" w:space="0" w:color="auto"/>
        <w:left w:val="none" w:sz="0" w:space="0" w:color="auto"/>
        <w:bottom w:val="none" w:sz="0" w:space="0" w:color="auto"/>
        <w:right w:val="none" w:sz="0" w:space="0" w:color="auto"/>
      </w:divBdr>
      <w:divsChild>
        <w:div w:id="2076657053">
          <w:marLeft w:val="994"/>
          <w:marRight w:val="0"/>
          <w:marTop w:val="86"/>
          <w:marBottom w:val="0"/>
          <w:divBdr>
            <w:top w:val="none" w:sz="0" w:space="0" w:color="auto"/>
            <w:left w:val="none" w:sz="0" w:space="0" w:color="auto"/>
            <w:bottom w:val="none" w:sz="0" w:space="0" w:color="auto"/>
            <w:right w:val="none" w:sz="0" w:space="0" w:color="auto"/>
          </w:divBdr>
        </w:div>
      </w:divsChild>
    </w:div>
    <w:div w:id="1026784993">
      <w:bodyDiv w:val="1"/>
      <w:marLeft w:val="0"/>
      <w:marRight w:val="0"/>
      <w:marTop w:val="0"/>
      <w:marBottom w:val="0"/>
      <w:divBdr>
        <w:top w:val="none" w:sz="0" w:space="0" w:color="auto"/>
        <w:left w:val="none" w:sz="0" w:space="0" w:color="auto"/>
        <w:bottom w:val="none" w:sz="0" w:space="0" w:color="auto"/>
        <w:right w:val="none" w:sz="0" w:space="0" w:color="auto"/>
      </w:divBdr>
      <w:divsChild>
        <w:div w:id="223181034">
          <w:marLeft w:val="547"/>
          <w:marRight w:val="0"/>
          <w:marTop w:val="0"/>
          <w:marBottom w:val="0"/>
          <w:divBdr>
            <w:top w:val="none" w:sz="0" w:space="0" w:color="auto"/>
            <w:left w:val="none" w:sz="0" w:space="0" w:color="auto"/>
            <w:bottom w:val="none" w:sz="0" w:space="0" w:color="auto"/>
            <w:right w:val="none" w:sz="0" w:space="0" w:color="auto"/>
          </w:divBdr>
        </w:div>
        <w:div w:id="326634391">
          <w:marLeft w:val="547"/>
          <w:marRight w:val="0"/>
          <w:marTop w:val="0"/>
          <w:marBottom w:val="0"/>
          <w:divBdr>
            <w:top w:val="none" w:sz="0" w:space="0" w:color="auto"/>
            <w:left w:val="none" w:sz="0" w:space="0" w:color="auto"/>
            <w:bottom w:val="none" w:sz="0" w:space="0" w:color="auto"/>
            <w:right w:val="none" w:sz="0" w:space="0" w:color="auto"/>
          </w:divBdr>
        </w:div>
        <w:div w:id="1131897894">
          <w:marLeft w:val="547"/>
          <w:marRight w:val="0"/>
          <w:marTop w:val="0"/>
          <w:marBottom w:val="0"/>
          <w:divBdr>
            <w:top w:val="none" w:sz="0" w:space="0" w:color="auto"/>
            <w:left w:val="none" w:sz="0" w:space="0" w:color="auto"/>
            <w:bottom w:val="none" w:sz="0" w:space="0" w:color="auto"/>
            <w:right w:val="none" w:sz="0" w:space="0" w:color="auto"/>
          </w:divBdr>
        </w:div>
        <w:div w:id="1348403608">
          <w:marLeft w:val="547"/>
          <w:marRight w:val="0"/>
          <w:marTop w:val="0"/>
          <w:marBottom w:val="0"/>
          <w:divBdr>
            <w:top w:val="none" w:sz="0" w:space="0" w:color="auto"/>
            <w:left w:val="none" w:sz="0" w:space="0" w:color="auto"/>
            <w:bottom w:val="none" w:sz="0" w:space="0" w:color="auto"/>
            <w:right w:val="none" w:sz="0" w:space="0" w:color="auto"/>
          </w:divBdr>
        </w:div>
        <w:div w:id="1538198936">
          <w:marLeft w:val="547"/>
          <w:marRight w:val="0"/>
          <w:marTop w:val="0"/>
          <w:marBottom w:val="0"/>
          <w:divBdr>
            <w:top w:val="none" w:sz="0" w:space="0" w:color="auto"/>
            <w:left w:val="none" w:sz="0" w:space="0" w:color="auto"/>
            <w:bottom w:val="none" w:sz="0" w:space="0" w:color="auto"/>
            <w:right w:val="none" w:sz="0" w:space="0" w:color="auto"/>
          </w:divBdr>
        </w:div>
      </w:divsChild>
    </w:div>
    <w:div w:id="1031422748">
      <w:bodyDiv w:val="1"/>
      <w:marLeft w:val="0"/>
      <w:marRight w:val="0"/>
      <w:marTop w:val="0"/>
      <w:marBottom w:val="0"/>
      <w:divBdr>
        <w:top w:val="none" w:sz="0" w:space="0" w:color="auto"/>
        <w:left w:val="none" w:sz="0" w:space="0" w:color="auto"/>
        <w:bottom w:val="none" w:sz="0" w:space="0" w:color="auto"/>
        <w:right w:val="none" w:sz="0" w:space="0" w:color="auto"/>
      </w:divBdr>
    </w:div>
    <w:div w:id="1042747528">
      <w:bodyDiv w:val="1"/>
      <w:marLeft w:val="0"/>
      <w:marRight w:val="0"/>
      <w:marTop w:val="0"/>
      <w:marBottom w:val="0"/>
      <w:divBdr>
        <w:top w:val="none" w:sz="0" w:space="0" w:color="auto"/>
        <w:left w:val="none" w:sz="0" w:space="0" w:color="auto"/>
        <w:bottom w:val="none" w:sz="0" w:space="0" w:color="auto"/>
        <w:right w:val="none" w:sz="0" w:space="0" w:color="auto"/>
      </w:divBdr>
    </w:div>
    <w:div w:id="1045838347">
      <w:bodyDiv w:val="1"/>
      <w:marLeft w:val="0"/>
      <w:marRight w:val="0"/>
      <w:marTop w:val="0"/>
      <w:marBottom w:val="0"/>
      <w:divBdr>
        <w:top w:val="none" w:sz="0" w:space="0" w:color="auto"/>
        <w:left w:val="none" w:sz="0" w:space="0" w:color="auto"/>
        <w:bottom w:val="none" w:sz="0" w:space="0" w:color="auto"/>
        <w:right w:val="none" w:sz="0" w:space="0" w:color="auto"/>
      </w:divBdr>
    </w:div>
    <w:div w:id="1049186591">
      <w:bodyDiv w:val="1"/>
      <w:marLeft w:val="0"/>
      <w:marRight w:val="0"/>
      <w:marTop w:val="0"/>
      <w:marBottom w:val="0"/>
      <w:divBdr>
        <w:top w:val="none" w:sz="0" w:space="0" w:color="auto"/>
        <w:left w:val="none" w:sz="0" w:space="0" w:color="auto"/>
        <w:bottom w:val="none" w:sz="0" w:space="0" w:color="auto"/>
        <w:right w:val="none" w:sz="0" w:space="0" w:color="auto"/>
      </w:divBdr>
    </w:div>
    <w:div w:id="1054814168">
      <w:bodyDiv w:val="1"/>
      <w:marLeft w:val="0"/>
      <w:marRight w:val="0"/>
      <w:marTop w:val="0"/>
      <w:marBottom w:val="0"/>
      <w:divBdr>
        <w:top w:val="none" w:sz="0" w:space="0" w:color="auto"/>
        <w:left w:val="none" w:sz="0" w:space="0" w:color="auto"/>
        <w:bottom w:val="none" w:sz="0" w:space="0" w:color="auto"/>
        <w:right w:val="none" w:sz="0" w:space="0" w:color="auto"/>
      </w:divBdr>
    </w:div>
    <w:div w:id="1060858349">
      <w:bodyDiv w:val="1"/>
      <w:marLeft w:val="0"/>
      <w:marRight w:val="0"/>
      <w:marTop w:val="0"/>
      <w:marBottom w:val="0"/>
      <w:divBdr>
        <w:top w:val="none" w:sz="0" w:space="0" w:color="auto"/>
        <w:left w:val="none" w:sz="0" w:space="0" w:color="auto"/>
        <w:bottom w:val="none" w:sz="0" w:space="0" w:color="auto"/>
        <w:right w:val="none" w:sz="0" w:space="0" w:color="auto"/>
      </w:divBdr>
      <w:divsChild>
        <w:div w:id="55013412">
          <w:marLeft w:val="547"/>
          <w:marRight w:val="0"/>
          <w:marTop w:val="0"/>
          <w:marBottom w:val="0"/>
          <w:divBdr>
            <w:top w:val="none" w:sz="0" w:space="0" w:color="auto"/>
            <w:left w:val="none" w:sz="0" w:space="0" w:color="auto"/>
            <w:bottom w:val="none" w:sz="0" w:space="0" w:color="auto"/>
            <w:right w:val="none" w:sz="0" w:space="0" w:color="auto"/>
          </w:divBdr>
        </w:div>
      </w:divsChild>
    </w:div>
    <w:div w:id="1062675963">
      <w:bodyDiv w:val="1"/>
      <w:marLeft w:val="0"/>
      <w:marRight w:val="0"/>
      <w:marTop w:val="0"/>
      <w:marBottom w:val="0"/>
      <w:divBdr>
        <w:top w:val="none" w:sz="0" w:space="0" w:color="auto"/>
        <w:left w:val="none" w:sz="0" w:space="0" w:color="auto"/>
        <w:bottom w:val="none" w:sz="0" w:space="0" w:color="auto"/>
        <w:right w:val="none" w:sz="0" w:space="0" w:color="auto"/>
      </w:divBdr>
    </w:div>
    <w:div w:id="1062753803">
      <w:bodyDiv w:val="1"/>
      <w:marLeft w:val="0"/>
      <w:marRight w:val="0"/>
      <w:marTop w:val="0"/>
      <w:marBottom w:val="0"/>
      <w:divBdr>
        <w:top w:val="none" w:sz="0" w:space="0" w:color="auto"/>
        <w:left w:val="none" w:sz="0" w:space="0" w:color="auto"/>
        <w:bottom w:val="none" w:sz="0" w:space="0" w:color="auto"/>
        <w:right w:val="none" w:sz="0" w:space="0" w:color="auto"/>
      </w:divBdr>
    </w:div>
    <w:div w:id="1063336671">
      <w:bodyDiv w:val="1"/>
      <w:marLeft w:val="0"/>
      <w:marRight w:val="0"/>
      <w:marTop w:val="0"/>
      <w:marBottom w:val="0"/>
      <w:divBdr>
        <w:top w:val="none" w:sz="0" w:space="0" w:color="auto"/>
        <w:left w:val="none" w:sz="0" w:space="0" w:color="auto"/>
        <w:bottom w:val="none" w:sz="0" w:space="0" w:color="auto"/>
        <w:right w:val="none" w:sz="0" w:space="0" w:color="auto"/>
      </w:divBdr>
    </w:div>
    <w:div w:id="1073312027">
      <w:bodyDiv w:val="1"/>
      <w:marLeft w:val="0"/>
      <w:marRight w:val="0"/>
      <w:marTop w:val="0"/>
      <w:marBottom w:val="0"/>
      <w:divBdr>
        <w:top w:val="none" w:sz="0" w:space="0" w:color="auto"/>
        <w:left w:val="none" w:sz="0" w:space="0" w:color="auto"/>
        <w:bottom w:val="none" w:sz="0" w:space="0" w:color="auto"/>
        <w:right w:val="none" w:sz="0" w:space="0" w:color="auto"/>
      </w:divBdr>
      <w:divsChild>
        <w:div w:id="1459760296">
          <w:marLeft w:val="274"/>
          <w:marRight w:val="0"/>
          <w:marTop w:val="86"/>
          <w:marBottom w:val="0"/>
          <w:divBdr>
            <w:top w:val="none" w:sz="0" w:space="0" w:color="auto"/>
            <w:left w:val="none" w:sz="0" w:space="0" w:color="auto"/>
            <w:bottom w:val="none" w:sz="0" w:space="0" w:color="auto"/>
            <w:right w:val="none" w:sz="0" w:space="0" w:color="auto"/>
          </w:divBdr>
        </w:div>
      </w:divsChild>
    </w:div>
    <w:div w:id="1086537969">
      <w:bodyDiv w:val="1"/>
      <w:marLeft w:val="0"/>
      <w:marRight w:val="0"/>
      <w:marTop w:val="0"/>
      <w:marBottom w:val="0"/>
      <w:divBdr>
        <w:top w:val="none" w:sz="0" w:space="0" w:color="auto"/>
        <w:left w:val="none" w:sz="0" w:space="0" w:color="auto"/>
        <w:bottom w:val="none" w:sz="0" w:space="0" w:color="auto"/>
        <w:right w:val="none" w:sz="0" w:space="0" w:color="auto"/>
      </w:divBdr>
    </w:div>
    <w:div w:id="1087849033">
      <w:bodyDiv w:val="1"/>
      <w:marLeft w:val="0"/>
      <w:marRight w:val="0"/>
      <w:marTop w:val="0"/>
      <w:marBottom w:val="0"/>
      <w:divBdr>
        <w:top w:val="none" w:sz="0" w:space="0" w:color="auto"/>
        <w:left w:val="none" w:sz="0" w:space="0" w:color="auto"/>
        <w:bottom w:val="none" w:sz="0" w:space="0" w:color="auto"/>
        <w:right w:val="none" w:sz="0" w:space="0" w:color="auto"/>
      </w:divBdr>
    </w:div>
    <w:div w:id="1097405715">
      <w:bodyDiv w:val="1"/>
      <w:marLeft w:val="0"/>
      <w:marRight w:val="0"/>
      <w:marTop w:val="0"/>
      <w:marBottom w:val="0"/>
      <w:divBdr>
        <w:top w:val="none" w:sz="0" w:space="0" w:color="auto"/>
        <w:left w:val="none" w:sz="0" w:space="0" w:color="auto"/>
        <w:bottom w:val="none" w:sz="0" w:space="0" w:color="auto"/>
        <w:right w:val="none" w:sz="0" w:space="0" w:color="auto"/>
      </w:divBdr>
    </w:div>
    <w:div w:id="1098674455">
      <w:bodyDiv w:val="1"/>
      <w:marLeft w:val="0"/>
      <w:marRight w:val="0"/>
      <w:marTop w:val="0"/>
      <w:marBottom w:val="0"/>
      <w:divBdr>
        <w:top w:val="none" w:sz="0" w:space="0" w:color="auto"/>
        <w:left w:val="none" w:sz="0" w:space="0" w:color="auto"/>
        <w:bottom w:val="none" w:sz="0" w:space="0" w:color="auto"/>
        <w:right w:val="none" w:sz="0" w:space="0" w:color="auto"/>
      </w:divBdr>
    </w:div>
    <w:div w:id="1102993599">
      <w:bodyDiv w:val="1"/>
      <w:marLeft w:val="0"/>
      <w:marRight w:val="0"/>
      <w:marTop w:val="0"/>
      <w:marBottom w:val="0"/>
      <w:divBdr>
        <w:top w:val="none" w:sz="0" w:space="0" w:color="auto"/>
        <w:left w:val="none" w:sz="0" w:space="0" w:color="auto"/>
        <w:bottom w:val="none" w:sz="0" w:space="0" w:color="auto"/>
        <w:right w:val="none" w:sz="0" w:space="0" w:color="auto"/>
      </w:divBdr>
    </w:div>
    <w:div w:id="1106273820">
      <w:bodyDiv w:val="1"/>
      <w:marLeft w:val="0"/>
      <w:marRight w:val="0"/>
      <w:marTop w:val="0"/>
      <w:marBottom w:val="0"/>
      <w:divBdr>
        <w:top w:val="none" w:sz="0" w:space="0" w:color="auto"/>
        <w:left w:val="none" w:sz="0" w:space="0" w:color="auto"/>
        <w:bottom w:val="none" w:sz="0" w:space="0" w:color="auto"/>
        <w:right w:val="none" w:sz="0" w:space="0" w:color="auto"/>
      </w:divBdr>
    </w:div>
    <w:div w:id="1109162684">
      <w:bodyDiv w:val="1"/>
      <w:marLeft w:val="0"/>
      <w:marRight w:val="0"/>
      <w:marTop w:val="0"/>
      <w:marBottom w:val="0"/>
      <w:divBdr>
        <w:top w:val="none" w:sz="0" w:space="0" w:color="auto"/>
        <w:left w:val="none" w:sz="0" w:space="0" w:color="auto"/>
        <w:bottom w:val="none" w:sz="0" w:space="0" w:color="auto"/>
        <w:right w:val="none" w:sz="0" w:space="0" w:color="auto"/>
      </w:divBdr>
    </w:div>
    <w:div w:id="1110130716">
      <w:bodyDiv w:val="1"/>
      <w:marLeft w:val="0"/>
      <w:marRight w:val="0"/>
      <w:marTop w:val="0"/>
      <w:marBottom w:val="0"/>
      <w:divBdr>
        <w:top w:val="none" w:sz="0" w:space="0" w:color="auto"/>
        <w:left w:val="none" w:sz="0" w:space="0" w:color="auto"/>
        <w:bottom w:val="none" w:sz="0" w:space="0" w:color="auto"/>
        <w:right w:val="none" w:sz="0" w:space="0" w:color="auto"/>
      </w:divBdr>
    </w:div>
    <w:div w:id="1110274444">
      <w:bodyDiv w:val="1"/>
      <w:marLeft w:val="0"/>
      <w:marRight w:val="0"/>
      <w:marTop w:val="0"/>
      <w:marBottom w:val="0"/>
      <w:divBdr>
        <w:top w:val="none" w:sz="0" w:space="0" w:color="auto"/>
        <w:left w:val="none" w:sz="0" w:space="0" w:color="auto"/>
        <w:bottom w:val="none" w:sz="0" w:space="0" w:color="auto"/>
        <w:right w:val="none" w:sz="0" w:space="0" w:color="auto"/>
      </w:divBdr>
    </w:div>
    <w:div w:id="1117716506">
      <w:bodyDiv w:val="1"/>
      <w:marLeft w:val="0"/>
      <w:marRight w:val="0"/>
      <w:marTop w:val="0"/>
      <w:marBottom w:val="0"/>
      <w:divBdr>
        <w:top w:val="none" w:sz="0" w:space="0" w:color="auto"/>
        <w:left w:val="none" w:sz="0" w:space="0" w:color="auto"/>
        <w:bottom w:val="none" w:sz="0" w:space="0" w:color="auto"/>
        <w:right w:val="none" w:sz="0" w:space="0" w:color="auto"/>
      </w:divBdr>
    </w:div>
    <w:div w:id="1123306383">
      <w:bodyDiv w:val="1"/>
      <w:marLeft w:val="0"/>
      <w:marRight w:val="0"/>
      <w:marTop w:val="0"/>
      <w:marBottom w:val="0"/>
      <w:divBdr>
        <w:top w:val="none" w:sz="0" w:space="0" w:color="auto"/>
        <w:left w:val="none" w:sz="0" w:space="0" w:color="auto"/>
        <w:bottom w:val="none" w:sz="0" w:space="0" w:color="auto"/>
        <w:right w:val="none" w:sz="0" w:space="0" w:color="auto"/>
      </w:divBdr>
    </w:div>
    <w:div w:id="1123572462">
      <w:bodyDiv w:val="1"/>
      <w:marLeft w:val="0"/>
      <w:marRight w:val="0"/>
      <w:marTop w:val="0"/>
      <w:marBottom w:val="0"/>
      <w:divBdr>
        <w:top w:val="none" w:sz="0" w:space="0" w:color="auto"/>
        <w:left w:val="none" w:sz="0" w:space="0" w:color="auto"/>
        <w:bottom w:val="none" w:sz="0" w:space="0" w:color="auto"/>
        <w:right w:val="none" w:sz="0" w:space="0" w:color="auto"/>
      </w:divBdr>
    </w:div>
    <w:div w:id="1128087796">
      <w:bodyDiv w:val="1"/>
      <w:marLeft w:val="0"/>
      <w:marRight w:val="0"/>
      <w:marTop w:val="0"/>
      <w:marBottom w:val="0"/>
      <w:divBdr>
        <w:top w:val="none" w:sz="0" w:space="0" w:color="auto"/>
        <w:left w:val="none" w:sz="0" w:space="0" w:color="auto"/>
        <w:bottom w:val="none" w:sz="0" w:space="0" w:color="auto"/>
        <w:right w:val="none" w:sz="0" w:space="0" w:color="auto"/>
      </w:divBdr>
    </w:div>
    <w:div w:id="1128204905">
      <w:bodyDiv w:val="1"/>
      <w:marLeft w:val="0"/>
      <w:marRight w:val="0"/>
      <w:marTop w:val="0"/>
      <w:marBottom w:val="0"/>
      <w:divBdr>
        <w:top w:val="none" w:sz="0" w:space="0" w:color="auto"/>
        <w:left w:val="none" w:sz="0" w:space="0" w:color="auto"/>
        <w:bottom w:val="none" w:sz="0" w:space="0" w:color="auto"/>
        <w:right w:val="none" w:sz="0" w:space="0" w:color="auto"/>
      </w:divBdr>
    </w:div>
    <w:div w:id="1131098061">
      <w:bodyDiv w:val="1"/>
      <w:marLeft w:val="0"/>
      <w:marRight w:val="0"/>
      <w:marTop w:val="0"/>
      <w:marBottom w:val="0"/>
      <w:divBdr>
        <w:top w:val="none" w:sz="0" w:space="0" w:color="auto"/>
        <w:left w:val="none" w:sz="0" w:space="0" w:color="auto"/>
        <w:bottom w:val="none" w:sz="0" w:space="0" w:color="auto"/>
        <w:right w:val="none" w:sz="0" w:space="0" w:color="auto"/>
      </w:divBdr>
      <w:divsChild>
        <w:div w:id="770857215">
          <w:marLeft w:val="547"/>
          <w:marRight w:val="0"/>
          <w:marTop w:val="0"/>
          <w:marBottom w:val="0"/>
          <w:divBdr>
            <w:top w:val="none" w:sz="0" w:space="0" w:color="auto"/>
            <w:left w:val="none" w:sz="0" w:space="0" w:color="auto"/>
            <w:bottom w:val="none" w:sz="0" w:space="0" w:color="auto"/>
            <w:right w:val="none" w:sz="0" w:space="0" w:color="auto"/>
          </w:divBdr>
        </w:div>
      </w:divsChild>
    </w:div>
    <w:div w:id="1132790169">
      <w:bodyDiv w:val="1"/>
      <w:marLeft w:val="0"/>
      <w:marRight w:val="0"/>
      <w:marTop w:val="0"/>
      <w:marBottom w:val="0"/>
      <w:divBdr>
        <w:top w:val="none" w:sz="0" w:space="0" w:color="auto"/>
        <w:left w:val="none" w:sz="0" w:space="0" w:color="auto"/>
        <w:bottom w:val="none" w:sz="0" w:space="0" w:color="auto"/>
        <w:right w:val="none" w:sz="0" w:space="0" w:color="auto"/>
      </w:divBdr>
      <w:divsChild>
        <w:div w:id="886649614">
          <w:marLeft w:val="446"/>
          <w:marRight w:val="0"/>
          <w:marTop w:val="0"/>
          <w:marBottom w:val="0"/>
          <w:divBdr>
            <w:top w:val="none" w:sz="0" w:space="0" w:color="auto"/>
            <w:left w:val="none" w:sz="0" w:space="0" w:color="auto"/>
            <w:bottom w:val="none" w:sz="0" w:space="0" w:color="auto"/>
            <w:right w:val="none" w:sz="0" w:space="0" w:color="auto"/>
          </w:divBdr>
        </w:div>
      </w:divsChild>
    </w:div>
    <w:div w:id="1134374803">
      <w:bodyDiv w:val="1"/>
      <w:marLeft w:val="0"/>
      <w:marRight w:val="0"/>
      <w:marTop w:val="0"/>
      <w:marBottom w:val="0"/>
      <w:divBdr>
        <w:top w:val="none" w:sz="0" w:space="0" w:color="auto"/>
        <w:left w:val="none" w:sz="0" w:space="0" w:color="auto"/>
        <w:bottom w:val="none" w:sz="0" w:space="0" w:color="auto"/>
        <w:right w:val="none" w:sz="0" w:space="0" w:color="auto"/>
      </w:divBdr>
    </w:div>
    <w:div w:id="1134522592">
      <w:bodyDiv w:val="1"/>
      <w:marLeft w:val="0"/>
      <w:marRight w:val="0"/>
      <w:marTop w:val="0"/>
      <w:marBottom w:val="0"/>
      <w:divBdr>
        <w:top w:val="none" w:sz="0" w:space="0" w:color="auto"/>
        <w:left w:val="none" w:sz="0" w:space="0" w:color="auto"/>
        <w:bottom w:val="none" w:sz="0" w:space="0" w:color="auto"/>
        <w:right w:val="none" w:sz="0" w:space="0" w:color="auto"/>
      </w:divBdr>
    </w:div>
    <w:div w:id="1136144165">
      <w:bodyDiv w:val="1"/>
      <w:marLeft w:val="0"/>
      <w:marRight w:val="0"/>
      <w:marTop w:val="0"/>
      <w:marBottom w:val="0"/>
      <w:divBdr>
        <w:top w:val="none" w:sz="0" w:space="0" w:color="auto"/>
        <w:left w:val="none" w:sz="0" w:space="0" w:color="auto"/>
        <w:bottom w:val="none" w:sz="0" w:space="0" w:color="auto"/>
        <w:right w:val="none" w:sz="0" w:space="0" w:color="auto"/>
      </w:divBdr>
    </w:div>
    <w:div w:id="1136993959">
      <w:bodyDiv w:val="1"/>
      <w:marLeft w:val="0"/>
      <w:marRight w:val="0"/>
      <w:marTop w:val="0"/>
      <w:marBottom w:val="0"/>
      <w:divBdr>
        <w:top w:val="none" w:sz="0" w:space="0" w:color="auto"/>
        <w:left w:val="none" w:sz="0" w:space="0" w:color="auto"/>
        <w:bottom w:val="none" w:sz="0" w:space="0" w:color="auto"/>
        <w:right w:val="none" w:sz="0" w:space="0" w:color="auto"/>
      </w:divBdr>
    </w:div>
    <w:div w:id="1139373726">
      <w:bodyDiv w:val="1"/>
      <w:marLeft w:val="0"/>
      <w:marRight w:val="0"/>
      <w:marTop w:val="0"/>
      <w:marBottom w:val="0"/>
      <w:divBdr>
        <w:top w:val="none" w:sz="0" w:space="0" w:color="auto"/>
        <w:left w:val="none" w:sz="0" w:space="0" w:color="auto"/>
        <w:bottom w:val="none" w:sz="0" w:space="0" w:color="auto"/>
        <w:right w:val="none" w:sz="0" w:space="0" w:color="auto"/>
      </w:divBdr>
      <w:divsChild>
        <w:div w:id="380442664">
          <w:marLeft w:val="1008"/>
          <w:marRight w:val="0"/>
          <w:marTop w:val="110"/>
          <w:marBottom w:val="0"/>
          <w:divBdr>
            <w:top w:val="none" w:sz="0" w:space="0" w:color="auto"/>
            <w:left w:val="none" w:sz="0" w:space="0" w:color="auto"/>
            <w:bottom w:val="none" w:sz="0" w:space="0" w:color="auto"/>
            <w:right w:val="none" w:sz="0" w:space="0" w:color="auto"/>
          </w:divBdr>
        </w:div>
        <w:div w:id="475493099">
          <w:marLeft w:val="1008"/>
          <w:marRight w:val="0"/>
          <w:marTop w:val="110"/>
          <w:marBottom w:val="0"/>
          <w:divBdr>
            <w:top w:val="none" w:sz="0" w:space="0" w:color="auto"/>
            <w:left w:val="none" w:sz="0" w:space="0" w:color="auto"/>
            <w:bottom w:val="none" w:sz="0" w:space="0" w:color="auto"/>
            <w:right w:val="none" w:sz="0" w:space="0" w:color="auto"/>
          </w:divBdr>
        </w:div>
        <w:div w:id="778797031">
          <w:marLeft w:val="288"/>
          <w:marRight w:val="0"/>
          <w:marTop w:val="140"/>
          <w:marBottom w:val="0"/>
          <w:divBdr>
            <w:top w:val="none" w:sz="0" w:space="0" w:color="auto"/>
            <w:left w:val="none" w:sz="0" w:space="0" w:color="auto"/>
            <w:bottom w:val="none" w:sz="0" w:space="0" w:color="auto"/>
            <w:right w:val="none" w:sz="0" w:space="0" w:color="auto"/>
          </w:divBdr>
        </w:div>
        <w:div w:id="971472789">
          <w:marLeft w:val="1008"/>
          <w:marRight w:val="0"/>
          <w:marTop w:val="110"/>
          <w:marBottom w:val="0"/>
          <w:divBdr>
            <w:top w:val="none" w:sz="0" w:space="0" w:color="auto"/>
            <w:left w:val="none" w:sz="0" w:space="0" w:color="auto"/>
            <w:bottom w:val="none" w:sz="0" w:space="0" w:color="auto"/>
            <w:right w:val="none" w:sz="0" w:space="0" w:color="auto"/>
          </w:divBdr>
        </w:div>
        <w:div w:id="1252086729">
          <w:marLeft w:val="1008"/>
          <w:marRight w:val="0"/>
          <w:marTop w:val="110"/>
          <w:marBottom w:val="0"/>
          <w:divBdr>
            <w:top w:val="none" w:sz="0" w:space="0" w:color="auto"/>
            <w:left w:val="none" w:sz="0" w:space="0" w:color="auto"/>
            <w:bottom w:val="none" w:sz="0" w:space="0" w:color="auto"/>
            <w:right w:val="none" w:sz="0" w:space="0" w:color="auto"/>
          </w:divBdr>
        </w:div>
        <w:div w:id="1278683882">
          <w:marLeft w:val="1008"/>
          <w:marRight w:val="0"/>
          <w:marTop w:val="110"/>
          <w:marBottom w:val="0"/>
          <w:divBdr>
            <w:top w:val="none" w:sz="0" w:space="0" w:color="auto"/>
            <w:left w:val="none" w:sz="0" w:space="0" w:color="auto"/>
            <w:bottom w:val="none" w:sz="0" w:space="0" w:color="auto"/>
            <w:right w:val="none" w:sz="0" w:space="0" w:color="auto"/>
          </w:divBdr>
        </w:div>
      </w:divsChild>
    </w:div>
    <w:div w:id="1142312894">
      <w:bodyDiv w:val="1"/>
      <w:marLeft w:val="0"/>
      <w:marRight w:val="0"/>
      <w:marTop w:val="0"/>
      <w:marBottom w:val="0"/>
      <w:divBdr>
        <w:top w:val="none" w:sz="0" w:space="0" w:color="auto"/>
        <w:left w:val="none" w:sz="0" w:space="0" w:color="auto"/>
        <w:bottom w:val="none" w:sz="0" w:space="0" w:color="auto"/>
        <w:right w:val="none" w:sz="0" w:space="0" w:color="auto"/>
      </w:divBdr>
    </w:div>
    <w:div w:id="1145854281">
      <w:bodyDiv w:val="1"/>
      <w:marLeft w:val="0"/>
      <w:marRight w:val="0"/>
      <w:marTop w:val="0"/>
      <w:marBottom w:val="0"/>
      <w:divBdr>
        <w:top w:val="none" w:sz="0" w:space="0" w:color="auto"/>
        <w:left w:val="none" w:sz="0" w:space="0" w:color="auto"/>
        <w:bottom w:val="none" w:sz="0" w:space="0" w:color="auto"/>
        <w:right w:val="none" w:sz="0" w:space="0" w:color="auto"/>
      </w:divBdr>
    </w:div>
    <w:div w:id="1146817785">
      <w:bodyDiv w:val="1"/>
      <w:marLeft w:val="0"/>
      <w:marRight w:val="0"/>
      <w:marTop w:val="0"/>
      <w:marBottom w:val="0"/>
      <w:divBdr>
        <w:top w:val="none" w:sz="0" w:space="0" w:color="auto"/>
        <w:left w:val="none" w:sz="0" w:space="0" w:color="auto"/>
        <w:bottom w:val="none" w:sz="0" w:space="0" w:color="auto"/>
        <w:right w:val="none" w:sz="0" w:space="0" w:color="auto"/>
      </w:divBdr>
    </w:div>
    <w:div w:id="1148668876">
      <w:bodyDiv w:val="1"/>
      <w:marLeft w:val="0"/>
      <w:marRight w:val="0"/>
      <w:marTop w:val="0"/>
      <w:marBottom w:val="0"/>
      <w:divBdr>
        <w:top w:val="none" w:sz="0" w:space="0" w:color="auto"/>
        <w:left w:val="none" w:sz="0" w:space="0" w:color="auto"/>
        <w:bottom w:val="none" w:sz="0" w:space="0" w:color="auto"/>
        <w:right w:val="none" w:sz="0" w:space="0" w:color="auto"/>
      </w:divBdr>
      <w:divsChild>
        <w:div w:id="1815222989">
          <w:marLeft w:val="547"/>
          <w:marRight w:val="0"/>
          <w:marTop w:val="0"/>
          <w:marBottom w:val="0"/>
          <w:divBdr>
            <w:top w:val="none" w:sz="0" w:space="0" w:color="auto"/>
            <w:left w:val="none" w:sz="0" w:space="0" w:color="auto"/>
            <w:bottom w:val="none" w:sz="0" w:space="0" w:color="auto"/>
            <w:right w:val="none" w:sz="0" w:space="0" w:color="auto"/>
          </w:divBdr>
        </w:div>
      </w:divsChild>
    </w:div>
    <w:div w:id="1164081356">
      <w:bodyDiv w:val="1"/>
      <w:marLeft w:val="0"/>
      <w:marRight w:val="0"/>
      <w:marTop w:val="0"/>
      <w:marBottom w:val="0"/>
      <w:divBdr>
        <w:top w:val="none" w:sz="0" w:space="0" w:color="auto"/>
        <w:left w:val="none" w:sz="0" w:space="0" w:color="auto"/>
        <w:bottom w:val="none" w:sz="0" w:space="0" w:color="auto"/>
        <w:right w:val="none" w:sz="0" w:space="0" w:color="auto"/>
      </w:divBdr>
      <w:divsChild>
        <w:div w:id="433288575">
          <w:marLeft w:val="547"/>
          <w:marRight w:val="0"/>
          <w:marTop w:val="0"/>
          <w:marBottom w:val="0"/>
          <w:divBdr>
            <w:top w:val="none" w:sz="0" w:space="0" w:color="auto"/>
            <w:left w:val="none" w:sz="0" w:space="0" w:color="auto"/>
            <w:bottom w:val="none" w:sz="0" w:space="0" w:color="auto"/>
            <w:right w:val="none" w:sz="0" w:space="0" w:color="auto"/>
          </w:divBdr>
        </w:div>
      </w:divsChild>
    </w:div>
    <w:div w:id="1165054181">
      <w:bodyDiv w:val="1"/>
      <w:marLeft w:val="0"/>
      <w:marRight w:val="0"/>
      <w:marTop w:val="0"/>
      <w:marBottom w:val="0"/>
      <w:divBdr>
        <w:top w:val="none" w:sz="0" w:space="0" w:color="auto"/>
        <w:left w:val="none" w:sz="0" w:space="0" w:color="auto"/>
        <w:bottom w:val="none" w:sz="0" w:space="0" w:color="auto"/>
        <w:right w:val="none" w:sz="0" w:space="0" w:color="auto"/>
      </w:divBdr>
      <w:divsChild>
        <w:div w:id="343166015">
          <w:marLeft w:val="720"/>
          <w:marRight w:val="0"/>
          <w:marTop w:val="140"/>
          <w:marBottom w:val="120"/>
          <w:divBdr>
            <w:top w:val="none" w:sz="0" w:space="0" w:color="auto"/>
            <w:left w:val="none" w:sz="0" w:space="0" w:color="auto"/>
            <w:bottom w:val="none" w:sz="0" w:space="0" w:color="auto"/>
            <w:right w:val="none" w:sz="0" w:space="0" w:color="auto"/>
          </w:divBdr>
        </w:div>
        <w:div w:id="1539051005">
          <w:marLeft w:val="720"/>
          <w:marRight w:val="0"/>
          <w:marTop w:val="140"/>
          <w:marBottom w:val="120"/>
          <w:divBdr>
            <w:top w:val="none" w:sz="0" w:space="0" w:color="auto"/>
            <w:left w:val="none" w:sz="0" w:space="0" w:color="auto"/>
            <w:bottom w:val="none" w:sz="0" w:space="0" w:color="auto"/>
            <w:right w:val="none" w:sz="0" w:space="0" w:color="auto"/>
          </w:divBdr>
        </w:div>
        <w:div w:id="1789231078">
          <w:marLeft w:val="720"/>
          <w:marRight w:val="0"/>
          <w:marTop w:val="140"/>
          <w:marBottom w:val="120"/>
          <w:divBdr>
            <w:top w:val="none" w:sz="0" w:space="0" w:color="auto"/>
            <w:left w:val="none" w:sz="0" w:space="0" w:color="auto"/>
            <w:bottom w:val="none" w:sz="0" w:space="0" w:color="auto"/>
            <w:right w:val="none" w:sz="0" w:space="0" w:color="auto"/>
          </w:divBdr>
        </w:div>
      </w:divsChild>
    </w:div>
    <w:div w:id="1185901454">
      <w:bodyDiv w:val="1"/>
      <w:marLeft w:val="0"/>
      <w:marRight w:val="0"/>
      <w:marTop w:val="0"/>
      <w:marBottom w:val="0"/>
      <w:divBdr>
        <w:top w:val="none" w:sz="0" w:space="0" w:color="auto"/>
        <w:left w:val="none" w:sz="0" w:space="0" w:color="auto"/>
        <w:bottom w:val="none" w:sz="0" w:space="0" w:color="auto"/>
        <w:right w:val="none" w:sz="0" w:space="0" w:color="auto"/>
      </w:divBdr>
    </w:div>
    <w:div w:id="1191607865">
      <w:bodyDiv w:val="1"/>
      <w:marLeft w:val="0"/>
      <w:marRight w:val="0"/>
      <w:marTop w:val="0"/>
      <w:marBottom w:val="0"/>
      <w:divBdr>
        <w:top w:val="none" w:sz="0" w:space="0" w:color="auto"/>
        <w:left w:val="none" w:sz="0" w:space="0" w:color="auto"/>
        <w:bottom w:val="none" w:sz="0" w:space="0" w:color="auto"/>
        <w:right w:val="none" w:sz="0" w:space="0" w:color="auto"/>
      </w:divBdr>
    </w:div>
    <w:div w:id="1192256195">
      <w:bodyDiv w:val="1"/>
      <w:marLeft w:val="0"/>
      <w:marRight w:val="0"/>
      <w:marTop w:val="0"/>
      <w:marBottom w:val="0"/>
      <w:divBdr>
        <w:top w:val="none" w:sz="0" w:space="0" w:color="auto"/>
        <w:left w:val="none" w:sz="0" w:space="0" w:color="auto"/>
        <w:bottom w:val="none" w:sz="0" w:space="0" w:color="auto"/>
        <w:right w:val="none" w:sz="0" w:space="0" w:color="auto"/>
      </w:divBdr>
      <w:divsChild>
        <w:div w:id="110174699">
          <w:marLeft w:val="547"/>
          <w:marRight w:val="0"/>
          <w:marTop w:val="0"/>
          <w:marBottom w:val="0"/>
          <w:divBdr>
            <w:top w:val="none" w:sz="0" w:space="0" w:color="auto"/>
            <w:left w:val="none" w:sz="0" w:space="0" w:color="auto"/>
            <w:bottom w:val="none" w:sz="0" w:space="0" w:color="auto"/>
            <w:right w:val="none" w:sz="0" w:space="0" w:color="auto"/>
          </w:divBdr>
        </w:div>
        <w:div w:id="873619711">
          <w:marLeft w:val="547"/>
          <w:marRight w:val="0"/>
          <w:marTop w:val="0"/>
          <w:marBottom w:val="0"/>
          <w:divBdr>
            <w:top w:val="none" w:sz="0" w:space="0" w:color="auto"/>
            <w:left w:val="none" w:sz="0" w:space="0" w:color="auto"/>
            <w:bottom w:val="none" w:sz="0" w:space="0" w:color="auto"/>
            <w:right w:val="none" w:sz="0" w:space="0" w:color="auto"/>
          </w:divBdr>
        </w:div>
        <w:div w:id="1329940307">
          <w:marLeft w:val="547"/>
          <w:marRight w:val="0"/>
          <w:marTop w:val="0"/>
          <w:marBottom w:val="0"/>
          <w:divBdr>
            <w:top w:val="none" w:sz="0" w:space="0" w:color="auto"/>
            <w:left w:val="none" w:sz="0" w:space="0" w:color="auto"/>
            <w:bottom w:val="none" w:sz="0" w:space="0" w:color="auto"/>
            <w:right w:val="none" w:sz="0" w:space="0" w:color="auto"/>
          </w:divBdr>
        </w:div>
        <w:div w:id="2062703088">
          <w:marLeft w:val="547"/>
          <w:marRight w:val="0"/>
          <w:marTop w:val="0"/>
          <w:marBottom w:val="0"/>
          <w:divBdr>
            <w:top w:val="none" w:sz="0" w:space="0" w:color="auto"/>
            <w:left w:val="none" w:sz="0" w:space="0" w:color="auto"/>
            <w:bottom w:val="none" w:sz="0" w:space="0" w:color="auto"/>
            <w:right w:val="none" w:sz="0" w:space="0" w:color="auto"/>
          </w:divBdr>
        </w:div>
      </w:divsChild>
    </w:div>
    <w:div w:id="1193035155">
      <w:bodyDiv w:val="1"/>
      <w:marLeft w:val="0"/>
      <w:marRight w:val="0"/>
      <w:marTop w:val="0"/>
      <w:marBottom w:val="0"/>
      <w:divBdr>
        <w:top w:val="none" w:sz="0" w:space="0" w:color="auto"/>
        <w:left w:val="none" w:sz="0" w:space="0" w:color="auto"/>
        <w:bottom w:val="none" w:sz="0" w:space="0" w:color="auto"/>
        <w:right w:val="none" w:sz="0" w:space="0" w:color="auto"/>
      </w:divBdr>
    </w:div>
    <w:div w:id="1196232978">
      <w:bodyDiv w:val="1"/>
      <w:marLeft w:val="0"/>
      <w:marRight w:val="0"/>
      <w:marTop w:val="0"/>
      <w:marBottom w:val="0"/>
      <w:divBdr>
        <w:top w:val="none" w:sz="0" w:space="0" w:color="auto"/>
        <w:left w:val="none" w:sz="0" w:space="0" w:color="auto"/>
        <w:bottom w:val="none" w:sz="0" w:space="0" w:color="auto"/>
        <w:right w:val="none" w:sz="0" w:space="0" w:color="auto"/>
      </w:divBdr>
      <w:divsChild>
        <w:div w:id="1566261434">
          <w:marLeft w:val="547"/>
          <w:marRight w:val="0"/>
          <w:marTop w:val="0"/>
          <w:marBottom w:val="0"/>
          <w:divBdr>
            <w:top w:val="none" w:sz="0" w:space="0" w:color="auto"/>
            <w:left w:val="none" w:sz="0" w:space="0" w:color="auto"/>
            <w:bottom w:val="none" w:sz="0" w:space="0" w:color="auto"/>
            <w:right w:val="none" w:sz="0" w:space="0" w:color="auto"/>
          </w:divBdr>
        </w:div>
      </w:divsChild>
    </w:div>
    <w:div w:id="1197430838">
      <w:bodyDiv w:val="1"/>
      <w:marLeft w:val="0"/>
      <w:marRight w:val="0"/>
      <w:marTop w:val="0"/>
      <w:marBottom w:val="0"/>
      <w:divBdr>
        <w:top w:val="none" w:sz="0" w:space="0" w:color="auto"/>
        <w:left w:val="none" w:sz="0" w:space="0" w:color="auto"/>
        <w:bottom w:val="none" w:sz="0" w:space="0" w:color="auto"/>
        <w:right w:val="none" w:sz="0" w:space="0" w:color="auto"/>
      </w:divBdr>
      <w:divsChild>
        <w:div w:id="589856008">
          <w:marLeft w:val="547"/>
          <w:marRight w:val="0"/>
          <w:marTop w:val="0"/>
          <w:marBottom w:val="0"/>
          <w:divBdr>
            <w:top w:val="none" w:sz="0" w:space="0" w:color="auto"/>
            <w:left w:val="none" w:sz="0" w:space="0" w:color="auto"/>
            <w:bottom w:val="none" w:sz="0" w:space="0" w:color="auto"/>
            <w:right w:val="none" w:sz="0" w:space="0" w:color="auto"/>
          </w:divBdr>
        </w:div>
      </w:divsChild>
    </w:div>
    <w:div w:id="1199122226">
      <w:bodyDiv w:val="1"/>
      <w:marLeft w:val="0"/>
      <w:marRight w:val="0"/>
      <w:marTop w:val="0"/>
      <w:marBottom w:val="0"/>
      <w:divBdr>
        <w:top w:val="none" w:sz="0" w:space="0" w:color="auto"/>
        <w:left w:val="none" w:sz="0" w:space="0" w:color="auto"/>
        <w:bottom w:val="none" w:sz="0" w:space="0" w:color="auto"/>
        <w:right w:val="none" w:sz="0" w:space="0" w:color="auto"/>
      </w:divBdr>
      <w:divsChild>
        <w:div w:id="126824033">
          <w:marLeft w:val="274"/>
          <w:marRight w:val="0"/>
          <w:marTop w:val="86"/>
          <w:marBottom w:val="0"/>
          <w:divBdr>
            <w:top w:val="none" w:sz="0" w:space="0" w:color="auto"/>
            <w:left w:val="none" w:sz="0" w:space="0" w:color="auto"/>
            <w:bottom w:val="none" w:sz="0" w:space="0" w:color="auto"/>
            <w:right w:val="none" w:sz="0" w:space="0" w:color="auto"/>
          </w:divBdr>
        </w:div>
        <w:div w:id="999771479">
          <w:marLeft w:val="274"/>
          <w:marRight w:val="0"/>
          <w:marTop w:val="86"/>
          <w:marBottom w:val="0"/>
          <w:divBdr>
            <w:top w:val="none" w:sz="0" w:space="0" w:color="auto"/>
            <w:left w:val="none" w:sz="0" w:space="0" w:color="auto"/>
            <w:bottom w:val="none" w:sz="0" w:space="0" w:color="auto"/>
            <w:right w:val="none" w:sz="0" w:space="0" w:color="auto"/>
          </w:divBdr>
        </w:div>
        <w:div w:id="1159540996">
          <w:marLeft w:val="274"/>
          <w:marRight w:val="0"/>
          <w:marTop w:val="86"/>
          <w:marBottom w:val="0"/>
          <w:divBdr>
            <w:top w:val="none" w:sz="0" w:space="0" w:color="auto"/>
            <w:left w:val="none" w:sz="0" w:space="0" w:color="auto"/>
            <w:bottom w:val="none" w:sz="0" w:space="0" w:color="auto"/>
            <w:right w:val="none" w:sz="0" w:space="0" w:color="auto"/>
          </w:divBdr>
        </w:div>
        <w:div w:id="1685590549">
          <w:marLeft w:val="274"/>
          <w:marRight w:val="0"/>
          <w:marTop w:val="86"/>
          <w:marBottom w:val="0"/>
          <w:divBdr>
            <w:top w:val="none" w:sz="0" w:space="0" w:color="auto"/>
            <w:left w:val="none" w:sz="0" w:space="0" w:color="auto"/>
            <w:bottom w:val="none" w:sz="0" w:space="0" w:color="auto"/>
            <w:right w:val="none" w:sz="0" w:space="0" w:color="auto"/>
          </w:divBdr>
        </w:div>
      </w:divsChild>
    </w:div>
    <w:div w:id="1207645226">
      <w:bodyDiv w:val="1"/>
      <w:marLeft w:val="0"/>
      <w:marRight w:val="0"/>
      <w:marTop w:val="0"/>
      <w:marBottom w:val="0"/>
      <w:divBdr>
        <w:top w:val="none" w:sz="0" w:space="0" w:color="auto"/>
        <w:left w:val="none" w:sz="0" w:space="0" w:color="auto"/>
        <w:bottom w:val="none" w:sz="0" w:space="0" w:color="auto"/>
        <w:right w:val="none" w:sz="0" w:space="0" w:color="auto"/>
      </w:divBdr>
    </w:div>
    <w:div w:id="1209340575">
      <w:bodyDiv w:val="1"/>
      <w:marLeft w:val="0"/>
      <w:marRight w:val="0"/>
      <w:marTop w:val="0"/>
      <w:marBottom w:val="0"/>
      <w:divBdr>
        <w:top w:val="none" w:sz="0" w:space="0" w:color="auto"/>
        <w:left w:val="none" w:sz="0" w:space="0" w:color="auto"/>
        <w:bottom w:val="none" w:sz="0" w:space="0" w:color="auto"/>
        <w:right w:val="none" w:sz="0" w:space="0" w:color="auto"/>
      </w:divBdr>
      <w:divsChild>
        <w:div w:id="1850562314">
          <w:marLeft w:val="547"/>
          <w:marRight w:val="0"/>
          <w:marTop w:val="0"/>
          <w:marBottom w:val="0"/>
          <w:divBdr>
            <w:top w:val="none" w:sz="0" w:space="0" w:color="auto"/>
            <w:left w:val="none" w:sz="0" w:space="0" w:color="auto"/>
            <w:bottom w:val="none" w:sz="0" w:space="0" w:color="auto"/>
            <w:right w:val="none" w:sz="0" w:space="0" w:color="auto"/>
          </w:divBdr>
        </w:div>
      </w:divsChild>
    </w:div>
    <w:div w:id="1209412661">
      <w:bodyDiv w:val="1"/>
      <w:marLeft w:val="0"/>
      <w:marRight w:val="0"/>
      <w:marTop w:val="0"/>
      <w:marBottom w:val="0"/>
      <w:divBdr>
        <w:top w:val="none" w:sz="0" w:space="0" w:color="auto"/>
        <w:left w:val="none" w:sz="0" w:space="0" w:color="auto"/>
        <w:bottom w:val="none" w:sz="0" w:space="0" w:color="auto"/>
        <w:right w:val="none" w:sz="0" w:space="0" w:color="auto"/>
      </w:divBdr>
    </w:div>
    <w:div w:id="1213689579">
      <w:bodyDiv w:val="1"/>
      <w:marLeft w:val="0"/>
      <w:marRight w:val="0"/>
      <w:marTop w:val="0"/>
      <w:marBottom w:val="0"/>
      <w:divBdr>
        <w:top w:val="none" w:sz="0" w:space="0" w:color="auto"/>
        <w:left w:val="none" w:sz="0" w:space="0" w:color="auto"/>
        <w:bottom w:val="none" w:sz="0" w:space="0" w:color="auto"/>
        <w:right w:val="none" w:sz="0" w:space="0" w:color="auto"/>
      </w:divBdr>
    </w:div>
    <w:div w:id="1213888027">
      <w:bodyDiv w:val="1"/>
      <w:marLeft w:val="0"/>
      <w:marRight w:val="0"/>
      <w:marTop w:val="0"/>
      <w:marBottom w:val="0"/>
      <w:divBdr>
        <w:top w:val="none" w:sz="0" w:space="0" w:color="auto"/>
        <w:left w:val="none" w:sz="0" w:space="0" w:color="auto"/>
        <w:bottom w:val="none" w:sz="0" w:space="0" w:color="auto"/>
        <w:right w:val="none" w:sz="0" w:space="0" w:color="auto"/>
      </w:divBdr>
      <w:divsChild>
        <w:div w:id="151606227">
          <w:marLeft w:val="446"/>
          <w:marRight w:val="0"/>
          <w:marTop w:val="0"/>
          <w:marBottom w:val="0"/>
          <w:divBdr>
            <w:top w:val="none" w:sz="0" w:space="0" w:color="auto"/>
            <w:left w:val="none" w:sz="0" w:space="0" w:color="auto"/>
            <w:bottom w:val="none" w:sz="0" w:space="0" w:color="auto"/>
            <w:right w:val="none" w:sz="0" w:space="0" w:color="auto"/>
          </w:divBdr>
        </w:div>
        <w:div w:id="505635075">
          <w:marLeft w:val="446"/>
          <w:marRight w:val="0"/>
          <w:marTop w:val="0"/>
          <w:marBottom w:val="0"/>
          <w:divBdr>
            <w:top w:val="none" w:sz="0" w:space="0" w:color="auto"/>
            <w:left w:val="none" w:sz="0" w:space="0" w:color="auto"/>
            <w:bottom w:val="none" w:sz="0" w:space="0" w:color="auto"/>
            <w:right w:val="none" w:sz="0" w:space="0" w:color="auto"/>
          </w:divBdr>
        </w:div>
        <w:div w:id="604922957">
          <w:marLeft w:val="446"/>
          <w:marRight w:val="0"/>
          <w:marTop w:val="0"/>
          <w:marBottom w:val="0"/>
          <w:divBdr>
            <w:top w:val="none" w:sz="0" w:space="0" w:color="auto"/>
            <w:left w:val="none" w:sz="0" w:space="0" w:color="auto"/>
            <w:bottom w:val="none" w:sz="0" w:space="0" w:color="auto"/>
            <w:right w:val="none" w:sz="0" w:space="0" w:color="auto"/>
          </w:divBdr>
        </w:div>
        <w:div w:id="763065609">
          <w:marLeft w:val="446"/>
          <w:marRight w:val="0"/>
          <w:marTop w:val="0"/>
          <w:marBottom w:val="0"/>
          <w:divBdr>
            <w:top w:val="none" w:sz="0" w:space="0" w:color="auto"/>
            <w:left w:val="none" w:sz="0" w:space="0" w:color="auto"/>
            <w:bottom w:val="none" w:sz="0" w:space="0" w:color="auto"/>
            <w:right w:val="none" w:sz="0" w:space="0" w:color="auto"/>
          </w:divBdr>
        </w:div>
        <w:div w:id="804398499">
          <w:marLeft w:val="446"/>
          <w:marRight w:val="0"/>
          <w:marTop w:val="0"/>
          <w:marBottom w:val="0"/>
          <w:divBdr>
            <w:top w:val="none" w:sz="0" w:space="0" w:color="auto"/>
            <w:left w:val="none" w:sz="0" w:space="0" w:color="auto"/>
            <w:bottom w:val="none" w:sz="0" w:space="0" w:color="auto"/>
            <w:right w:val="none" w:sz="0" w:space="0" w:color="auto"/>
          </w:divBdr>
        </w:div>
        <w:div w:id="1002123614">
          <w:marLeft w:val="446"/>
          <w:marRight w:val="0"/>
          <w:marTop w:val="0"/>
          <w:marBottom w:val="0"/>
          <w:divBdr>
            <w:top w:val="none" w:sz="0" w:space="0" w:color="auto"/>
            <w:left w:val="none" w:sz="0" w:space="0" w:color="auto"/>
            <w:bottom w:val="none" w:sz="0" w:space="0" w:color="auto"/>
            <w:right w:val="none" w:sz="0" w:space="0" w:color="auto"/>
          </w:divBdr>
        </w:div>
        <w:div w:id="1055811805">
          <w:marLeft w:val="446"/>
          <w:marRight w:val="0"/>
          <w:marTop w:val="0"/>
          <w:marBottom w:val="0"/>
          <w:divBdr>
            <w:top w:val="none" w:sz="0" w:space="0" w:color="auto"/>
            <w:left w:val="none" w:sz="0" w:space="0" w:color="auto"/>
            <w:bottom w:val="none" w:sz="0" w:space="0" w:color="auto"/>
            <w:right w:val="none" w:sz="0" w:space="0" w:color="auto"/>
          </w:divBdr>
        </w:div>
        <w:div w:id="1092316661">
          <w:marLeft w:val="446"/>
          <w:marRight w:val="0"/>
          <w:marTop w:val="0"/>
          <w:marBottom w:val="0"/>
          <w:divBdr>
            <w:top w:val="none" w:sz="0" w:space="0" w:color="auto"/>
            <w:left w:val="none" w:sz="0" w:space="0" w:color="auto"/>
            <w:bottom w:val="none" w:sz="0" w:space="0" w:color="auto"/>
            <w:right w:val="none" w:sz="0" w:space="0" w:color="auto"/>
          </w:divBdr>
        </w:div>
        <w:div w:id="1172599170">
          <w:marLeft w:val="446"/>
          <w:marRight w:val="0"/>
          <w:marTop w:val="0"/>
          <w:marBottom w:val="0"/>
          <w:divBdr>
            <w:top w:val="none" w:sz="0" w:space="0" w:color="auto"/>
            <w:left w:val="none" w:sz="0" w:space="0" w:color="auto"/>
            <w:bottom w:val="none" w:sz="0" w:space="0" w:color="auto"/>
            <w:right w:val="none" w:sz="0" w:space="0" w:color="auto"/>
          </w:divBdr>
        </w:div>
        <w:div w:id="1272783033">
          <w:marLeft w:val="446"/>
          <w:marRight w:val="0"/>
          <w:marTop w:val="0"/>
          <w:marBottom w:val="0"/>
          <w:divBdr>
            <w:top w:val="none" w:sz="0" w:space="0" w:color="auto"/>
            <w:left w:val="none" w:sz="0" w:space="0" w:color="auto"/>
            <w:bottom w:val="none" w:sz="0" w:space="0" w:color="auto"/>
            <w:right w:val="none" w:sz="0" w:space="0" w:color="auto"/>
          </w:divBdr>
        </w:div>
        <w:div w:id="1832981378">
          <w:marLeft w:val="446"/>
          <w:marRight w:val="0"/>
          <w:marTop w:val="0"/>
          <w:marBottom w:val="0"/>
          <w:divBdr>
            <w:top w:val="none" w:sz="0" w:space="0" w:color="auto"/>
            <w:left w:val="none" w:sz="0" w:space="0" w:color="auto"/>
            <w:bottom w:val="none" w:sz="0" w:space="0" w:color="auto"/>
            <w:right w:val="none" w:sz="0" w:space="0" w:color="auto"/>
          </w:divBdr>
        </w:div>
        <w:div w:id="2146728409">
          <w:marLeft w:val="446"/>
          <w:marRight w:val="0"/>
          <w:marTop w:val="0"/>
          <w:marBottom w:val="0"/>
          <w:divBdr>
            <w:top w:val="none" w:sz="0" w:space="0" w:color="auto"/>
            <w:left w:val="none" w:sz="0" w:space="0" w:color="auto"/>
            <w:bottom w:val="none" w:sz="0" w:space="0" w:color="auto"/>
            <w:right w:val="none" w:sz="0" w:space="0" w:color="auto"/>
          </w:divBdr>
        </w:div>
      </w:divsChild>
    </w:div>
    <w:div w:id="1216698739">
      <w:bodyDiv w:val="1"/>
      <w:marLeft w:val="0"/>
      <w:marRight w:val="0"/>
      <w:marTop w:val="0"/>
      <w:marBottom w:val="0"/>
      <w:divBdr>
        <w:top w:val="none" w:sz="0" w:space="0" w:color="auto"/>
        <w:left w:val="none" w:sz="0" w:space="0" w:color="auto"/>
        <w:bottom w:val="none" w:sz="0" w:space="0" w:color="auto"/>
        <w:right w:val="none" w:sz="0" w:space="0" w:color="auto"/>
      </w:divBdr>
    </w:div>
    <w:div w:id="1218316878">
      <w:bodyDiv w:val="1"/>
      <w:marLeft w:val="0"/>
      <w:marRight w:val="0"/>
      <w:marTop w:val="0"/>
      <w:marBottom w:val="0"/>
      <w:divBdr>
        <w:top w:val="none" w:sz="0" w:space="0" w:color="auto"/>
        <w:left w:val="none" w:sz="0" w:space="0" w:color="auto"/>
        <w:bottom w:val="none" w:sz="0" w:space="0" w:color="auto"/>
        <w:right w:val="none" w:sz="0" w:space="0" w:color="auto"/>
      </w:divBdr>
      <w:divsChild>
        <w:div w:id="3897151">
          <w:marLeft w:val="274"/>
          <w:marRight w:val="0"/>
          <w:marTop w:val="86"/>
          <w:marBottom w:val="0"/>
          <w:divBdr>
            <w:top w:val="none" w:sz="0" w:space="0" w:color="auto"/>
            <w:left w:val="none" w:sz="0" w:space="0" w:color="auto"/>
            <w:bottom w:val="none" w:sz="0" w:space="0" w:color="auto"/>
            <w:right w:val="none" w:sz="0" w:space="0" w:color="auto"/>
          </w:divBdr>
        </w:div>
      </w:divsChild>
    </w:div>
    <w:div w:id="1220047226">
      <w:bodyDiv w:val="1"/>
      <w:marLeft w:val="0"/>
      <w:marRight w:val="0"/>
      <w:marTop w:val="0"/>
      <w:marBottom w:val="0"/>
      <w:divBdr>
        <w:top w:val="none" w:sz="0" w:space="0" w:color="auto"/>
        <w:left w:val="none" w:sz="0" w:space="0" w:color="auto"/>
        <w:bottom w:val="none" w:sz="0" w:space="0" w:color="auto"/>
        <w:right w:val="none" w:sz="0" w:space="0" w:color="auto"/>
      </w:divBdr>
    </w:div>
    <w:div w:id="1220826836">
      <w:bodyDiv w:val="1"/>
      <w:marLeft w:val="0"/>
      <w:marRight w:val="0"/>
      <w:marTop w:val="0"/>
      <w:marBottom w:val="0"/>
      <w:divBdr>
        <w:top w:val="none" w:sz="0" w:space="0" w:color="auto"/>
        <w:left w:val="none" w:sz="0" w:space="0" w:color="auto"/>
        <w:bottom w:val="none" w:sz="0" w:space="0" w:color="auto"/>
        <w:right w:val="none" w:sz="0" w:space="0" w:color="auto"/>
      </w:divBdr>
    </w:div>
    <w:div w:id="1223980060">
      <w:bodyDiv w:val="1"/>
      <w:marLeft w:val="0"/>
      <w:marRight w:val="0"/>
      <w:marTop w:val="0"/>
      <w:marBottom w:val="0"/>
      <w:divBdr>
        <w:top w:val="none" w:sz="0" w:space="0" w:color="auto"/>
        <w:left w:val="none" w:sz="0" w:space="0" w:color="auto"/>
        <w:bottom w:val="none" w:sz="0" w:space="0" w:color="auto"/>
        <w:right w:val="none" w:sz="0" w:space="0" w:color="auto"/>
      </w:divBdr>
    </w:div>
    <w:div w:id="1228540106">
      <w:bodyDiv w:val="1"/>
      <w:marLeft w:val="0"/>
      <w:marRight w:val="0"/>
      <w:marTop w:val="0"/>
      <w:marBottom w:val="0"/>
      <w:divBdr>
        <w:top w:val="none" w:sz="0" w:space="0" w:color="auto"/>
        <w:left w:val="none" w:sz="0" w:space="0" w:color="auto"/>
        <w:bottom w:val="none" w:sz="0" w:space="0" w:color="auto"/>
        <w:right w:val="none" w:sz="0" w:space="0" w:color="auto"/>
      </w:divBdr>
    </w:div>
    <w:div w:id="1236361175">
      <w:bodyDiv w:val="1"/>
      <w:marLeft w:val="0"/>
      <w:marRight w:val="0"/>
      <w:marTop w:val="0"/>
      <w:marBottom w:val="0"/>
      <w:divBdr>
        <w:top w:val="none" w:sz="0" w:space="0" w:color="auto"/>
        <w:left w:val="none" w:sz="0" w:space="0" w:color="auto"/>
        <w:bottom w:val="none" w:sz="0" w:space="0" w:color="auto"/>
        <w:right w:val="none" w:sz="0" w:space="0" w:color="auto"/>
      </w:divBdr>
    </w:div>
    <w:div w:id="1242106246">
      <w:bodyDiv w:val="1"/>
      <w:marLeft w:val="0"/>
      <w:marRight w:val="0"/>
      <w:marTop w:val="0"/>
      <w:marBottom w:val="0"/>
      <w:divBdr>
        <w:top w:val="none" w:sz="0" w:space="0" w:color="auto"/>
        <w:left w:val="none" w:sz="0" w:space="0" w:color="auto"/>
        <w:bottom w:val="none" w:sz="0" w:space="0" w:color="auto"/>
        <w:right w:val="none" w:sz="0" w:space="0" w:color="auto"/>
      </w:divBdr>
    </w:div>
    <w:div w:id="1255170821">
      <w:bodyDiv w:val="1"/>
      <w:marLeft w:val="0"/>
      <w:marRight w:val="0"/>
      <w:marTop w:val="0"/>
      <w:marBottom w:val="0"/>
      <w:divBdr>
        <w:top w:val="none" w:sz="0" w:space="0" w:color="auto"/>
        <w:left w:val="none" w:sz="0" w:space="0" w:color="auto"/>
        <w:bottom w:val="none" w:sz="0" w:space="0" w:color="auto"/>
        <w:right w:val="none" w:sz="0" w:space="0" w:color="auto"/>
      </w:divBdr>
    </w:div>
    <w:div w:id="1258293206">
      <w:bodyDiv w:val="1"/>
      <w:marLeft w:val="0"/>
      <w:marRight w:val="0"/>
      <w:marTop w:val="0"/>
      <w:marBottom w:val="0"/>
      <w:divBdr>
        <w:top w:val="none" w:sz="0" w:space="0" w:color="auto"/>
        <w:left w:val="none" w:sz="0" w:space="0" w:color="auto"/>
        <w:bottom w:val="none" w:sz="0" w:space="0" w:color="auto"/>
        <w:right w:val="none" w:sz="0" w:space="0" w:color="auto"/>
      </w:divBdr>
    </w:div>
    <w:div w:id="1287926822">
      <w:bodyDiv w:val="1"/>
      <w:marLeft w:val="0"/>
      <w:marRight w:val="0"/>
      <w:marTop w:val="0"/>
      <w:marBottom w:val="0"/>
      <w:divBdr>
        <w:top w:val="none" w:sz="0" w:space="0" w:color="auto"/>
        <w:left w:val="none" w:sz="0" w:space="0" w:color="auto"/>
        <w:bottom w:val="none" w:sz="0" w:space="0" w:color="auto"/>
        <w:right w:val="none" w:sz="0" w:space="0" w:color="auto"/>
      </w:divBdr>
    </w:div>
    <w:div w:id="1295403731">
      <w:bodyDiv w:val="1"/>
      <w:marLeft w:val="0"/>
      <w:marRight w:val="0"/>
      <w:marTop w:val="0"/>
      <w:marBottom w:val="0"/>
      <w:divBdr>
        <w:top w:val="none" w:sz="0" w:space="0" w:color="auto"/>
        <w:left w:val="none" w:sz="0" w:space="0" w:color="auto"/>
        <w:bottom w:val="none" w:sz="0" w:space="0" w:color="auto"/>
        <w:right w:val="none" w:sz="0" w:space="0" w:color="auto"/>
      </w:divBdr>
      <w:divsChild>
        <w:div w:id="1011640256">
          <w:marLeft w:val="547"/>
          <w:marRight w:val="0"/>
          <w:marTop w:val="0"/>
          <w:marBottom w:val="0"/>
          <w:divBdr>
            <w:top w:val="none" w:sz="0" w:space="0" w:color="auto"/>
            <w:left w:val="none" w:sz="0" w:space="0" w:color="auto"/>
            <w:bottom w:val="none" w:sz="0" w:space="0" w:color="auto"/>
            <w:right w:val="none" w:sz="0" w:space="0" w:color="auto"/>
          </w:divBdr>
        </w:div>
      </w:divsChild>
    </w:div>
    <w:div w:id="1295522275">
      <w:bodyDiv w:val="1"/>
      <w:marLeft w:val="0"/>
      <w:marRight w:val="0"/>
      <w:marTop w:val="0"/>
      <w:marBottom w:val="0"/>
      <w:divBdr>
        <w:top w:val="none" w:sz="0" w:space="0" w:color="auto"/>
        <w:left w:val="none" w:sz="0" w:space="0" w:color="auto"/>
        <w:bottom w:val="none" w:sz="0" w:space="0" w:color="auto"/>
        <w:right w:val="none" w:sz="0" w:space="0" w:color="auto"/>
      </w:divBdr>
    </w:div>
    <w:div w:id="1304428768">
      <w:bodyDiv w:val="1"/>
      <w:marLeft w:val="0"/>
      <w:marRight w:val="0"/>
      <w:marTop w:val="0"/>
      <w:marBottom w:val="0"/>
      <w:divBdr>
        <w:top w:val="none" w:sz="0" w:space="0" w:color="auto"/>
        <w:left w:val="none" w:sz="0" w:space="0" w:color="auto"/>
        <w:bottom w:val="none" w:sz="0" w:space="0" w:color="auto"/>
        <w:right w:val="none" w:sz="0" w:space="0" w:color="auto"/>
      </w:divBdr>
    </w:div>
    <w:div w:id="1307053694">
      <w:bodyDiv w:val="1"/>
      <w:marLeft w:val="0"/>
      <w:marRight w:val="0"/>
      <w:marTop w:val="0"/>
      <w:marBottom w:val="0"/>
      <w:divBdr>
        <w:top w:val="none" w:sz="0" w:space="0" w:color="auto"/>
        <w:left w:val="none" w:sz="0" w:space="0" w:color="auto"/>
        <w:bottom w:val="none" w:sz="0" w:space="0" w:color="auto"/>
        <w:right w:val="none" w:sz="0" w:space="0" w:color="auto"/>
      </w:divBdr>
    </w:div>
    <w:div w:id="1309749653">
      <w:bodyDiv w:val="1"/>
      <w:marLeft w:val="0"/>
      <w:marRight w:val="0"/>
      <w:marTop w:val="0"/>
      <w:marBottom w:val="0"/>
      <w:divBdr>
        <w:top w:val="none" w:sz="0" w:space="0" w:color="auto"/>
        <w:left w:val="none" w:sz="0" w:space="0" w:color="auto"/>
        <w:bottom w:val="none" w:sz="0" w:space="0" w:color="auto"/>
        <w:right w:val="none" w:sz="0" w:space="0" w:color="auto"/>
      </w:divBdr>
    </w:div>
    <w:div w:id="1311980766">
      <w:bodyDiv w:val="1"/>
      <w:marLeft w:val="0"/>
      <w:marRight w:val="0"/>
      <w:marTop w:val="0"/>
      <w:marBottom w:val="0"/>
      <w:divBdr>
        <w:top w:val="none" w:sz="0" w:space="0" w:color="auto"/>
        <w:left w:val="none" w:sz="0" w:space="0" w:color="auto"/>
        <w:bottom w:val="none" w:sz="0" w:space="0" w:color="auto"/>
        <w:right w:val="none" w:sz="0" w:space="0" w:color="auto"/>
      </w:divBdr>
    </w:div>
    <w:div w:id="1313214985">
      <w:bodyDiv w:val="1"/>
      <w:marLeft w:val="0"/>
      <w:marRight w:val="0"/>
      <w:marTop w:val="0"/>
      <w:marBottom w:val="0"/>
      <w:divBdr>
        <w:top w:val="none" w:sz="0" w:space="0" w:color="auto"/>
        <w:left w:val="none" w:sz="0" w:space="0" w:color="auto"/>
        <w:bottom w:val="none" w:sz="0" w:space="0" w:color="auto"/>
        <w:right w:val="none" w:sz="0" w:space="0" w:color="auto"/>
      </w:divBdr>
    </w:div>
    <w:div w:id="1319113911">
      <w:bodyDiv w:val="1"/>
      <w:marLeft w:val="0"/>
      <w:marRight w:val="0"/>
      <w:marTop w:val="0"/>
      <w:marBottom w:val="0"/>
      <w:divBdr>
        <w:top w:val="none" w:sz="0" w:space="0" w:color="auto"/>
        <w:left w:val="none" w:sz="0" w:space="0" w:color="auto"/>
        <w:bottom w:val="none" w:sz="0" w:space="0" w:color="auto"/>
        <w:right w:val="none" w:sz="0" w:space="0" w:color="auto"/>
      </w:divBdr>
    </w:div>
    <w:div w:id="1322390540">
      <w:bodyDiv w:val="1"/>
      <w:marLeft w:val="0"/>
      <w:marRight w:val="0"/>
      <w:marTop w:val="0"/>
      <w:marBottom w:val="0"/>
      <w:divBdr>
        <w:top w:val="none" w:sz="0" w:space="0" w:color="auto"/>
        <w:left w:val="none" w:sz="0" w:space="0" w:color="auto"/>
        <w:bottom w:val="none" w:sz="0" w:space="0" w:color="auto"/>
        <w:right w:val="none" w:sz="0" w:space="0" w:color="auto"/>
      </w:divBdr>
      <w:divsChild>
        <w:div w:id="987512695">
          <w:marLeft w:val="274"/>
          <w:marRight w:val="0"/>
          <w:marTop w:val="86"/>
          <w:marBottom w:val="0"/>
          <w:divBdr>
            <w:top w:val="none" w:sz="0" w:space="0" w:color="auto"/>
            <w:left w:val="none" w:sz="0" w:space="0" w:color="auto"/>
            <w:bottom w:val="none" w:sz="0" w:space="0" w:color="auto"/>
            <w:right w:val="none" w:sz="0" w:space="0" w:color="auto"/>
          </w:divBdr>
        </w:div>
      </w:divsChild>
    </w:div>
    <w:div w:id="1326015000">
      <w:bodyDiv w:val="1"/>
      <w:marLeft w:val="0"/>
      <w:marRight w:val="0"/>
      <w:marTop w:val="0"/>
      <w:marBottom w:val="0"/>
      <w:divBdr>
        <w:top w:val="none" w:sz="0" w:space="0" w:color="auto"/>
        <w:left w:val="none" w:sz="0" w:space="0" w:color="auto"/>
        <w:bottom w:val="none" w:sz="0" w:space="0" w:color="auto"/>
        <w:right w:val="none" w:sz="0" w:space="0" w:color="auto"/>
      </w:divBdr>
    </w:div>
    <w:div w:id="1326738198">
      <w:bodyDiv w:val="1"/>
      <w:marLeft w:val="0"/>
      <w:marRight w:val="0"/>
      <w:marTop w:val="0"/>
      <w:marBottom w:val="0"/>
      <w:divBdr>
        <w:top w:val="none" w:sz="0" w:space="0" w:color="auto"/>
        <w:left w:val="none" w:sz="0" w:space="0" w:color="auto"/>
        <w:bottom w:val="none" w:sz="0" w:space="0" w:color="auto"/>
        <w:right w:val="none" w:sz="0" w:space="0" w:color="auto"/>
      </w:divBdr>
      <w:divsChild>
        <w:div w:id="1769546963">
          <w:marLeft w:val="547"/>
          <w:marRight w:val="0"/>
          <w:marTop w:val="0"/>
          <w:marBottom w:val="0"/>
          <w:divBdr>
            <w:top w:val="none" w:sz="0" w:space="0" w:color="auto"/>
            <w:left w:val="none" w:sz="0" w:space="0" w:color="auto"/>
            <w:bottom w:val="none" w:sz="0" w:space="0" w:color="auto"/>
            <w:right w:val="none" w:sz="0" w:space="0" w:color="auto"/>
          </w:divBdr>
        </w:div>
      </w:divsChild>
    </w:div>
    <w:div w:id="1336958684">
      <w:bodyDiv w:val="1"/>
      <w:marLeft w:val="0"/>
      <w:marRight w:val="0"/>
      <w:marTop w:val="0"/>
      <w:marBottom w:val="0"/>
      <w:divBdr>
        <w:top w:val="none" w:sz="0" w:space="0" w:color="auto"/>
        <w:left w:val="none" w:sz="0" w:space="0" w:color="auto"/>
        <w:bottom w:val="none" w:sz="0" w:space="0" w:color="auto"/>
        <w:right w:val="none" w:sz="0" w:space="0" w:color="auto"/>
      </w:divBdr>
      <w:divsChild>
        <w:div w:id="1296251136">
          <w:marLeft w:val="1181"/>
          <w:marRight w:val="0"/>
          <w:marTop w:val="110"/>
          <w:marBottom w:val="120"/>
          <w:divBdr>
            <w:top w:val="none" w:sz="0" w:space="0" w:color="auto"/>
            <w:left w:val="none" w:sz="0" w:space="0" w:color="auto"/>
            <w:bottom w:val="none" w:sz="0" w:space="0" w:color="auto"/>
            <w:right w:val="none" w:sz="0" w:space="0" w:color="auto"/>
          </w:divBdr>
        </w:div>
        <w:div w:id="1543206303">
          <w:marLeft w:val="1181"/>
          <w:marRight w:val="0"/>
          <w:marTop w:val="110"/>
          <w:marBottom w:val="120"/>
          <w:divBdr>
            <w:top w:val="none" w:sz="0" w:space="0" w:color="auto"/>
            <w:left w:val="none" w:sz="0" w:space="0" w:color="auto"/>
            <w:bottom w:val="none" w:sz="0" w:space="0" w:color="auto"/>
            <w:right w:val="none" w:sz="0" w:space="0" w:color="auto"/>
          </w:divBdr>
        </w:div>
      </w:divsChild>
    </w:div>
    <w:div w:id="1343780019">
      <w:bodyDiv w:val="1"/>
      <w:marLeft w:val="0"/>
      <w:marRight w:val="0"/>
      <w:marTop w:val="0"/>
      <w:marBottom w:val="0"/>
      <w:divBdr>
        <w:top w:val="none" w:sz="0" w:space="0" w:color="auto"/>
        <w:left w:val="none" w:sz="0" w:space="0" w:color="auto"/>
        <w:bottom w:val="none" w:sz="0" w:space="0" w:color="auto"/>
        <w:right w:val="none" w:sz="0" w:space="0" w:color="auto"/>
      </w:divBdr>
    </w:div>
    <w:div w:id="1354695418">
      <w:bodyDiv w:val="1"/>
      <w:marLeft w:val="0"/>
      <w:marRight w:val="0"/>
      <w:marTop w:val="0"/>
      <w:marBottom w:val="0"/>
      <w:divBdr>
        <w:top w:val="none" w:sz="0" w:space="0" w:color="auto"/>
        <w:left w:val="none" w:sz="0" w:space="0" w:color="auto"/>
        <w:bottom w:val="none" w:sz="0" w:space="0" w:color="auto"/>
        <w:right w:val="none" w:sz="0" w:space="0" w:color="auto"/>
      </w:divBdr>
      <w:divsChild>
        <w:div w:id="369231241">
          <w:marLeft w:val="547"/>
          <w:marRight w:val="0"/>
          <w:marTop w:val="0"/>
          <w:marBottom w:val="0"/>
          <w:divBdr>
            <w:top w:val="none" w:sz="0" w:space="0" w:color="auto"/>
            <w:left w:val="none" w:sz="0" w:space="0" w:color="auto"/>
            <w:bottom w:val="none" w:sz="0" w:space="0" w:color="auto"/>
            <w:right w:val="none" w:sz="0" w:space="0" w:color="auto"/>
          </w:divBdr>
        </w:div>
      </w:divsChild>
    </w:div>
    <w:div w:id="1359699337">
      <w:bodyDiv w:val="1"/>
      <w:marLeft w:val="0"/>
      <w:marRight w:val="0"/>
      <w:marTop w:val="0"/>
      <w:marBottom w:val="0"/>
      <w:divBdr>
        <w:top w:val="none" w:sz="0" w:space="0" w:color="auto"/>
        <w:left w:val="none" w:sz="0" w:space="0" w:color="auto"/>
        <w:bottom w:val="none" w:sz="0" w:space="0" w:color="auto"/>
        <w:right w:val="none" w:sz="0" w:space="0" w:color="auto"/>
      </w:divBdr>
    </w:div>
    <w:div w:id="1363440406">
      <w:bodyDiv w:val="1"/>
      <w:marLeft w:val="0"/>
      <w:marRight w:val="0"/>
      <w:marTop w:val="0"/>
      <w:marBottom w:val="0"/>
      <w:divBdr>
        <w:top w:val="none" w:sz="0" w:space="0" w:color="auto"/>
        <w:left w:val="none" w:sz="0" w:space="0" w:color="auto"/>
        <w:bottom w:val="none" w:sz="0" w:space="0" w:color="auto"/>
        <w:right w:val="none" w:sz="0" w:space="0" w:color="auto"/>
      </w:divBdr>
    </w:div>
    <w:div w:id="1364208317">
      <w:bodyDiv w:val="1"/>
      <w:marLeft w:val="0"/>
      <w:marRight w:val="0"/>
      <w:marTop w:val="0"/>
      <w:marBottom w:val="0"/>
      <w:divBdr>
        <w:top w:val="none" w:sz="0" w:space="0" w:color="auto"/>
        <w:left w:val="none" w:sz="0" w:space="0" w:color="auto"/>
        <w:bottom w:val="none" w:sz="0" w:space="0" w:color="auto"/>
        <w:right w:val="none" w:sz="0" w:space="0" w:color="auto"/>
      </w:divBdr>
    </w:div>
    <w:div w:id="1366515620">
      <w:bodyDiv w:val="1"/>
      <w:marLeft w:val="0"/>
      <w:marRight w:val="0"/>
      <w:marTop w:val="0"/>
      <w:marBottom w:val="0"/>
      <w:divBdr>
        <w:top w:val="none" w:sz="0" w:space="0" w:color="auto"/>
        <w:left w:val="none" w:sz="0" w:space="0" w:color="auto"/>
        <w:bottom w:val="none" w:sz="0" w:space="0" w:color="auto"/>
        <w:right w:val="none" w:sz="0" w:space="0" w:color="auto"/>
      </w:divBdr>
      <w:divsChild>
        <w:div w:id="188033349">
          <w:marLeft w:val="720"/>
          <w:marRight w:val="0"/>
          <w:marTop w:val="140"/>
          <w:marBottom w:val="120"/>
          <w:divBdr>
            <w:top w:val="none" w:sz="0" w:space="0" w:color="auto"/>
            <w:left w:val="none" w:sz="0" w:space="0" w:color="auto"/>
            <w:bottom w:val="none" w:sz="0" w:space="0" w:color="auto"/>
            <w:right w:val="none" w:sz="0" w:space="0" w:color="auto"/>
          </w:divBdr>
        </w:div>
        <w:div w:id="309556091">
          <w:marLeft w:val="720"/>
          <w:marRight w:val="0"/>
          <w:marTop w:val="140"/>
          <w:marBottom w:val="120"/>
          <w:divBdr>
            <w:top w:val="none" w:sz="0" w:space="0" w:color="auto"/>
            <w:left w:val="none" w:sz="0" w:space="0" w:color="auto"/>
            <w:bottom w:val="none" w:sz="0" w:space="0" w:color="auto"/>
            <w:right w:val="none" w:sz="0" w:space="0" w:color="auto"/>
          </w:divBdr>
        </w:div>
        <w:div w:id="594293049">
          <w:marLeft w:val="1181"/>
          <w:marRight w:val="0"/>
          <w:marTop w:val="110"/>
          <w:marBottom w:val="120"/>
          <w:divBdr>
            <w:top w:val="none" w:sz="0" w:space="0" w:color="auto"/>
            <w:left w:val="none" w:sz="0" w:space="0" w:color="auto"/>
            <w:bottom w:val="none" w:sz="0" w:space="0" w:color="auto"/>
            <w:right w:val="none" w:sz="0" w:space="0" w:color="auto"/>
          </w:divBdr>
        </w:div>
        <w:div w:id="861748447">
          <w:marLeft w:val="1181"/>
          <w:marRight w:val="0"/>
          <w:marTop w:val="110"/>
          <w:marBottom w:val="120"/>
          <w:divBdr>
            <w:top w:val="none" w:sz="0" w:space="0" w:color="auto"/>
            <w:left w:val="none" w:sz="0" w:space="0" w:color="auto"/>
            <w:bottom w:val="none" w:sz="0" w:space="0" w:color="auto"/>
            <w:right w:val="none" w:sz="0" w:space="0" w:color="auto"/>
          </w:divBdr>
        </w:div>
        <w:div w:id="961495445">
          <w:marLeft w:val="720"/>
          <w:marRight w:val="0"/>
          <w:marTop w:val="140"/>
          <w:marBottom w:val="120"/>
          <w:divBdr>
            <w:top w:val="none" w:sz="0" w:space="0" w:color="auto"/>
            <w:left w:val="none" w:sz="0" w:space="0" w:color="auto"/>
            <w:bottom w:val="none" w:sz="0" w:space="0" w:color="auto"/>
            <w:right w:val="none" w:sz="0" w:space="0" w:color="auto"/>
          </w:divBdr>
        </w:div>
        <w:div w:id="1101679488">
          <w:marLeft w:val="1181"/>
          <w:marRight w:val="0"/>
          <w:marTop w:val="110"/>
          <w:marBottom w:val="120"/>
          <w:divBdr>
            <w:top w:val="none" w:sz="0" w:space="0" w:color="auto"/>
            <w:left w:val="none" w:sz="0" w:space="0" w:color="auto"/>
            <w:bottom w:val="none" w:sz="0" w:space="0" w:color="auto"/>
            <w:right w:val="none" w:sz="0" w:space="0" w:color="auto"/>
          </w:divBdr>
        </w:div>
      </w:divsChild>
    </w:div>
    <w:div w:id="1379008906">
      <w:bodyDiv w:val="1"/>
      <w:marLeft w:val="0"/>
      <w:marRight w:val="0"/>
      <w:marTop w:val="0"/>
      <w:marBottom w:val="0"/>
      <w:divBdr>
        <w:top w:val="none" w:sz="0" w:space="0" w:color="auto"/>
        <w:left w:val="none" w:sz="0" w:space="0" w:color="auto"/>
        <w:bottom w:val="none" w:sz="0" w:space="0" w:color="auto"/>
        <w:right w:val="none" w:sz="0" w:space="0" w:color="auto"/>
      </w:divBdr>
    </w:div>
    <w:div w:id="1386224011">
      <w:bodyDiv w:val="1"/>
      <w:marLeft w:val="0"/>
      <w:marRight w:val="0"/>
      <w:marTop w:val="0"/>
      <w:marBottom w:val="0"/>
      <w:divBdr>
        <w:top w:val="none" w:sz="0" w:space="0" w:color="auto"/>
        <w:left w:val="none" w:sz="0" w:space="0" w:color="auto"/>
        <w:bottom w:val="none" w:sz="0" w:space="0" w:color="auto"/>
        <w:right w:val="none" w:sz="0" w:space="0" w:color="auto"/>
      </w:divBdr>
      <w:divsChild>
        <w:div w:id="1897815542">
          <w:marLeft w:val="547"/>
          <w:marRight w:val="0"/>
          <w:marTop w:val="0"/>
          <w:marBottom w:val="0"/>
          <w:divBdr>
            <w:top w:val="none" w:sz="0" w:space="0" w:color="auto"/>
            <w:left w:val="none" w:sz="0" w:space="0" w:color="auto"/>
            <w:bottom w:val="none" w:sz="0" w:space="0" w:color="auto"/>
            <w:right w:val="none" w:sz="0" w:space="0" w:color="auto"/>
          </w:divBdr>
        </w:div>
      </w:divsChild>
    </w:div>
    <w:div w:id="1392575348">
      <w:bodyDiv w:val="1"/>
      <w:marLeft w:val="0"/>
      <w:marRight w:val="0"/>
      <w:marTop w:val="0"/>
      <w:marBottom w:val="0"/>
      <w:divBdr>
        <w:top w:val="none" w:sz="0" w:space="0" w:color="auto"/>
        <w:left w:val="none" w:sz="0" w:space="0" w:color="auto"/>
        <w:bottom w:val="none" w:sz="0" w:space="0" w:color="auto"/>
        <w:right w:val="none" w:sz="0" w:space="0" w:color="auto"/>
      </w:divBdr>
    </w:div>
    <w:div w:id="1395353524">
      <w:bodyDiv w:val="1"/>
      <w:marLeft w:val="0"/>
      <w:marRight w:val="0"/>
      <w:marTop w:val="0"/>
      <w:marBottom w:val="0"/>
      <w:divBdr>
        <w:top w:val="none" w:sz="0" w:space="0" w:color="auto"/>
        <w:left w:val="none" w:sz="0" w:space="0" w:color="auto"/>
        <w:bottom w:val="none" w:sz="0" w:space="0" w:color="auto"/>
        <w:right w:val="none" w:sz="0" w:space="0" w:color="auto"/>
      </w:divBdr>
      <w:divsChild>
        <w:div w:id="137039878">
          <w:marLeft w:val="274"/>
          <w:marRight w:val="0"/>
          <w:marTop w:val="86"/>
          <w:marBottom w:val="0"/>
          <w:divBdr>
            <w:top w:val="none" w:sz="0" w:space="0" w:color="auto"/>
            <w:left w:val="none" w:sz="0" w:space="0" w:color="auto"/>
            <w:bottom w:val="none" w:sz="0" w:space="0" w:color="auto"/>
            <w:right w:val="none" w:sz="0" w:space="0" w:color="auto"/>
          </w:divBdr>
        </w:div>
      </w:divsChild>
    </w:div>
    <w:div w:id="1404252102">
      <w:bodyDiv w:val="1"/>
      <w:marLeft w:val="0"/>
      <w:marRight w:val="0"/>
      <w:marTop w:val="0"/>
      <w:marBottom w:val="0"/>
      <w:divBdr>
        <w:top w:val="none" w:sz="0" w:space="0" w:color="auto"/>
        <w:left w:val="none" w:sz="0" w:space="0" w:color="auto"/>
        <w:bottom w:val="none" w:sz="0" w:space="0" w:color="auto"/>
        <w:right w:val="none" w:sz="0" w:space="0" w:color="auto"/>
      </w:divBdr>
    </w:div>
    <w:div w:id="1405563060">
      <w:bodyDiv w:val="1"/>
      <w:marLeft w:val="0"/>
      <w:marRight w:val="0"/>
      <w:marTop w:val="0"/>
      <w:marBottom w:val="0"/>
      <w:divBdr>
        <w:top w:val="none" w:sz="0" w:space="0" w:color="auto"/>
        <w:left w:val="none" w:sz="0" w:space="0" w:color="auto"/>
        <w:bottom w:val="none" w:sz="0" w:space="0" w:color="auto"/>
        <w:right w:val="none" w:sz="0" w:space="0" w:color="auto"/>
      </w:divBdr>
      <w:divsChild>
        <w:div w:id="388043976">
          <w:marLeft w:val="720"/>
          <w:marRight w:val="0"/>
          <w:marTop w:val="140"/>
          <w:marBottom w:val="0"/>
          <w:divBdr>
            <w:top w:val="none" w:sz="0" w:space="0" w:color="auto"/>
            <w:left w:val="none" w:sz="0" w:space="0" w:color="auto"/>
            <w:bottom w:val="none" w:sz="0" w:space="0" w:color="auto"/>
            <w:right w:val="none" w:sz="0" w:space="0" w:color="auto"/>
          </w:divBdr>
        </w:div>
      </w:divsChild>
    </w:div>
    <w:div w:id="1411736028">
      <w:bodyDiv w:val="1"/>
      <w:marLeft w:val="0"/>
      <w:marRight w:val="0"/>
      <w:marTop w:val="0"/>
      <w:marBottom w:val="0"/>
      <w:divBdr>
        <w:top w:val="none" w:sz="0" w:space="0" w:color="auto"/>
        <w:left w:val="none" w:sz="0" w:space="0" w:color="auto"/>
        <w:bottom w:val="none" w:sz="0" w:space="0" w:color="auto"/>
        <w:right w:val="none" w:sz="0" w:space="0" w:color="auto"/>
      </w:divBdr>
    </w:div>
    <w:div w:id="1413969095">
      <w:bodyDiv w:val="1"/>
      <w:marLeft w:val="0"/>
      <w:marRight w:val="0"/>
      <w:marTop w:val="0"/>
      <w:marBottom w:val="0"/>
      <w:divBdr>
        <w:top w:val="none" w:sz="0" w:space="0" w:color="auto"/>
        <w:left w:val="none" w:sz="0" w:space="0" w:color="auto"/>
        <w:bottom w:val="none" w:sz="0" w:space="0" w:color="auto"/>
        <w:right w:val="none" w:sz="0" w:space="0" w:color="auto"/>
      </w:divBdr>
    </w:div>
    <w:div w:id="1416904286">
      <w:bodyDiv w:val="1"/>
      <w:marLeft w:val="0"/>
      <w:marRight w:val="0"/>
      <w:marTop w:val="0"/>
      <w:marBottom w:val="0"/>
      <w:divBdr>
        <w:top w:val="none" w:sz="0" w:space="0" w:color="auto"/>
        <w:left w:val="none" w:sz="0" w:space="0" w:color="auto"/>
        <w:bottom w:val="none" w:sz="0" w:space="0" w:color="auto"/>
        <w:right w:val="none" w:sz="0" w:space="0" w:color="auto"/>
      </w:divBdr>
    </w:div>
    <w:div w:id="1417021316">
      <w:bodyDiv w:val="1"/>
      <w:marLeft w:val="0"/>
      <w:marRight w:val="0"/>
      <w:marTop w:val="0"/>
      <w:marBottom w:val="0"/>
      <w:divBdr>
        <w:top w:val="none" w:sz="0" w:space="0" w:color="auto"/>
        <w:left w:val="none" w:sz="0" w:space="0" w:color="auto"/>
        <w:bottom w:val="none" w:sz="0" w:space="0" w:color="auto"/>
        <w:right w:val="none" w:sz="0" w:space="0" w:color="auto"/>
      </w:divBdr>
      <w:divsChild>
        <w:div w:id="89856447">
          <w:marLeft w:val="720"/>
          <w:marRight w:val="0"/>
          <w:marTop w:val="140"/>
          <w:marBottom w:val="0"/>
          <w:divBdr>
            <w:top w:val="none" w:sz="0" w:space="0" w:color="auto"/>
            <w:left w:val="none" w:sz="0" w:space="0" w:color="auto"/>
            <w:bottom w:val="none" w:sz="0" w:space="0" w:color="auto"/>
            <w:right w:val="none" w:sz="0" w:space="0" w:color="auto"/>
          </w:divBdr>
        </w:div>
      </w:divsChild>
    </w:div>
    <w:div w:id="1417946360">
      <w:bodyDiv w:val="1"/>
      <w:marLeft w:val="0"/>
      <w:marRight w:val="0"/>
      <w:marTop w:val="0"/>
      <w:marBottom w:val="0"/>
      <w:divBdr>
        <w:top w:val="none" w:sz="0" w:space="0" w:color="auto"/>
        <w:left w:val="none" w:sz="0" w:space="0" w:color="auto"/>
        <w:bottom w:val="none" w:sz="0" w:space="0" w:color="auto"/>
        <w:right w:val="none" w:sz="0" w:space="0" w:color="auto"/>
      </w:divBdr>
    </w:div>
    <w:div w:id="1420131385">
      <w:bodyDiv w:val="1"/>
      <w:marLeft w:val="0"/>
      <w:marRight w:val="0"/>
      <w:marTop w:val="0"/>
      <w:marBottom w:val="0"/>
      <w:divBdr>
        <w:top w:val="none" w:sz="0" w:space="0" w:color="auto"/>
        <w:left w:val="none" w:sz="0" w:space="0" w:color="auto"/>
        <w:bottom w:val="none" w:sz="0" w:space="0" w:color="auto"/>
        <w:right w:val="none" w:sz="0" w:space="0" w:color="auto"/>
      </w:divBdr>
    </w:div>
    <w:div w:id="1421827648">
      <w:bodyDiv w:val="1"/>
      <w:marLeft w:val="0"/>
      <w:marRight w:val="0"/>
      <w:marTop w:val="0"/>
      <w:marBottom w:val="0"/>
      <w:divBdr>
        <w:top w:val="none" w:sz="0" w:space="0" w:color="auto"/>
        <w:left w:val="none" w:sz="0" w:space="0" w:color="auto"/>
        <w:bottom w:val="none" w:sz="0" w:space="0" w:color="auto"/>
        <w:right w:val="none" w:sz="0" w:space="0" w:color="auto"/>
      </w:divBdr>
    </w:div>
    <w:div w:id="1435860387">
      <w:bodyDiv w:val="1"/>
      <w:marLeft w:val="0"/>
      <w:marRight w:val="0"/>
      <w:marTop w:val="0"/>
      <w:marBottom w:val="0"/>
      <w:divBdr>
        <w:top w:val="none" w:sz="0" w:space="0" w:color="auto"/>
        <w:left w:val="none" w:sz="0" w:space="0" w:color="auto"/>
        <w:bottom w:val="none" w:sz="0" w:space="0" w:color="auto"/>
        <w:right w:val="none" w:sz="0" w:space="0" w:color="auto"/>
      </w:divBdr>
    </w:div>
    <w:div w:id="1447044489">
      <w:bodyDiv w:val="1"/>
      <w:marLeft w:val="0"/>
      <w:marRight w:val="0"/>
      <w:marTop w:val="0"/>
      <w:marBottom w:val="0"/>
      <w:divBdr>
        <w:top w:val="none" w:sz="0" w:space="0" w:color="auto"/>
        <w:left w:val="none" w:sz="0" w:space="0" w:color="auto"/>
        <w:bottom w:val="none" w:sz="0" w:space="0" w:color="auto"/>
        <w:right w:val="none" w:sz="0" w:space="0" w:color="auto"/>
      </w:divBdr>
    </w:div>
    <w:div w:id="1448164122">
      <w:bodyDiv w:val="1"/>
      <w:marLeft w:val="0"/>
      <w:marRight w:val="0"/>
      <w:marTop w:val="0"/>
      <w:marBottom w:val="0"/>
      <w:divBdr>
        <w:top w:val="none" w:sz="0" w:space="0" w:color="auto"/>
        <w:left w:val="none" w:sz="0" w:space="0" w:color="auto"/>
        <w:bottom w:val="none" w:sz="0" w:space="0" w:color="auto"/>
        <w:right w:val="none" w:sz="0" w:space="0" w:color="auto"/>
      </w:divBdr>
    </w:div>
    <w:div w:id="1448695238">
      <w:bodyDiv w:val="1"/>
      <w:marLeft w:val="0"/>
      <w:marRight w:val="0"/>
      <w:marTop w:val="0"/>
      <w:marBottom w:val="0"/>
      <w:divBdr>
        <w:top w:val="none" w:sz="0" w:space="0" w:color="auto"/>
        <w:left w:val="none" w:sz="0" w:space="0" w:color="auto"/>
        <w:bottom w:val="none" w:sz="0" w:space="0" w:color="auto"/>
        <w:right w:val="none" w:sz="0" w:space="0" w:color="auto"/>
      </w:divBdr>
    </w:div>
    <w:div w:id="1455716171">
      <w:bodyDiv w:val="1"/>
      <w:marLeft w:val="0"/>
      <w:marRight w:val="0"/>
      <w:marTop w:val="0"/>
      <w:marBottom w:val="0"/>
      <w:divBdr>
        <w:top w:val="none" w:sz="0" w:space="0" w:color="auto"/>
        <w:left w:val="none" w:sz="0" w:space="0" w:color="auto"/>
        <w:bottom w:val="none" w:sz="0" w:space="0" w:color="auto"/>
        <w:right w:val="none" w:sz="0" w:space="0" w:color="auto"/>
      </w:divBdr>
      <w:divsChild>
        <w:div w:id="523638701">
          <w:marLeft w:val="720"/>
          <w:marRight w:val="0"/>
          <w:marTop w:val="140"/>
          <w:marBottom w:val="120"/>
          <w:divBdr>
            <w:top w:val="none" w:sz="0" w:space="0" w:color="auto"/>
            <w:left w:val="none" w:sz="0" w:space="0" w:color="auto"/>
            <w:bottom w:val="none" w:sz="0" w:space="0" w:color="auto"/>
            <w:right w:val="none" w:sz="0" w:space="0" w:color="auto"/>
          </w:divBdr>
        </w:div>
      </w:divsChild>
    </w:div>
    <w:div w:id="1456945985">
      <w:bodyDiv w:val="1"/>
      <w:marLeft w:val="0"/>
      <w:marRight w:val="0"/>
      <w:marTop w:val="0"/>
      <w:marBottom w:val="0"/>
      <w:divBdr>
        <w:top w:val="none" w:sz="0" w:space="0" w:color="auto"/>
        <w:left w:val="none" w:sz="0" w:space="0" w:color="auto"/>
        <w:bottom w:val="none" w:sz="0" w:space="0" w:color="auto"/>
        <w:right w:val="none" w:sz="0" w:space="0" w:color="auto"/>
      </w:divBdr>
    </w:div>
    <w:div w:id="1459445467">
      <w:bodyDiv w:val="1"/>
      <w:marLeft w:val="0"/>
      <w:marRight w:val="0"/>
      <w:marTop w:val="0"/>
      <w:marBottom w:val="0"/>
      <w:divBdr>
        <w:top w:val="none" w:sz="0" w:space="0" w:color="auto"/>
        <w:left w:val="none" w:sz="0" w:space="0" w:color="auto"/>
        <w:bottom w:val="none" w:sz="0" w:space="0" w:color="auto"/>
        <w:right w:val="none" w:sz="0" w:space="0" w:color="auto"/>
      </w:divBdr>
    </w:div>
    <w:div w:id="1470974000">
      <w:bodyDiv w:val="1"/>
      <w:marLeft w:val="0"/>
      <w:marRight w:val="0"/>
      <w:marTop w:val="0"/>
      <w:marBottom w:val="0"/>
      <w:divBdr>
        <w:top w:val="none" w:sz="0" w:space="0" w:color="auto"/>
        <w:left w:val="none" w:sz="0" w:space="0" w:color="auto"/>
        <w:bottom w:val="none" w:sz="0" w:space="0" w:color="auto"/>
        <w:right w:val="none" w:sz="0" w:space="0" w:color="auto"/>
      </w:divBdr>
    </w:div>
    <w:div w:id="1475876260">
      <w:bodyDiv w:val="1"/>
      <w:marLeft w:val="0"/>
      <w:marRight w:val="0"/>
      <w:marTop w:val="0"/>
      <w:marBottom w:val="0"/>
      <w:divBdr>
        <w:top w:val="none" w:sz="0" w:space="0" w:color="auto"/>
        <w:left w:val="none" w:sz="0" w:space="0" w:color="auto"/>
        <w:bottom w:val="none" w:sz="0" w:space="0" w:color="auto"/>
        <w:right w:val="none" w:sz="0" w:space="0" w:color="auto"/>
      </w:divBdr>
      <w:divsChild>
        <w:div w:id="1154416932">
          <w:marLeft w:val="274"/>
          <w:marRight w:val="0"/>
          <w:marTop w:val="86"/>
          <w:marBottom w:val="0"/>
          <w:divBdr>
            <w:top w:val="none" w:sz="0" w:space="0" w:color="auto"/>
            <w:left w:val="none" w:sz="0" w:space="0" w:color="auto"/>
            <w:bottom w:val="none" w:sz="0" w:space="0" w:color="auto"/>
            <w:right w:val="none" w:sz="0" w:space="0" w:color="auto"/>
          </w:divBdr>
        </w:div>
        <w:div w:id="1700080224">
          <w:marLeft w:val="994"/>
          <w:marRight w:val="0"/>
          <w:marTop w:val="86"/>
          <w:marBottom w:val="0"/>
          <w:divBdr>
            <w:top w:val="none" w:sz="0" w:space="0" w:color="auto"/>
            <w:left w:val="none" w:sz="0" w:space="0" w:color="auto"/>
            <w:bottom w:val="none" w:sz="0" w:space="0" w:color="auto"/>
            <w:right w:val="none" w:sz="0" w:space="0" w:color="auto"/>
          </w:divBdr>
        </w:div>
        <w:div w:id="1994601771">
          <w:marLeft w:val="994"/>
          <w:marRight w:val="0"/>
          <w:marTop w:val="86"/>
          <w:marBottom w:val="0"/>
          <w:divBdr>
            <w:top w:val="none" w:sz="0" w:space="0" w:color="auto"/>
            <w:left w:val="none" w:sz="0" w:space="0" w:color="auto"/>
            <w:bottom w:val="none" w:sz="0" w:space="0" w:color="auto"/>
            <w:right w:val="none" w:sz="0" w:space="0" w:color="auto"/>
          </w:divBdr>
        </w:div>
        <w:div w:id="2020112818">
          <w:marLeft w:val="994"/>
          <w:marRight w:val="0"/>
          <w:marTop w:val="86"/>
          <w:marBottom w:val="0"/>
          <w:divBdr>
            <w:top w:val="none" w:sz="0" w:space="0" w:color="auto"/>
            <w:left w:val="none" w:sz="0" w:space="0" w:color="auto"/>
            <w:bottom w:val="none" w:sz="0" w:space="0" w:color="auto"/>
            <w:right w:val="none" w:sz="0" w:space="0" w:color="auto"/>
          </w:divBdr>
        </w:div>
      </w:divsChild>
    </w:div>
    <w:div w:id="1483498079">
      <w:bodyDiv w:val="1"/>
      <w:marLeft w:val="0"/>
      <w:marRight w:val="0"/>
      <w:marTop w:val="0"/>
      <w:marBottom w:val="0"/>
      <w:divBdr>
        <w:top w:val="none" w:sz="0" w:space="0" w:color="auto"/>
        <w:left w:val="none" w:sz="0" w:space="0" w:color="auto"/>
        <w:bottom w:val="none" w:sz="0" w:space="0" w:color="auto"/>
        <w:right w:val="none" w:sz="0" w:space="0" w:color="auto"/>
      </w:divBdr>
      <w:divsChild>
        <w:div w:id="1516379187">
          <w:marLeft w:val="547"/>
          <w:marRight w:val="0"/>
          <w:marTop w:val="0"/>
          <w:marBottom w:val="0"/>
          <w:divBdr>
            <w:top w:val="none" w:sz="0" w:space="0" w:color="auto"/>
            <w:left w:val="none" w:sz="0" w:space="0" w:color="auto"/>
            <w:bottom w:val="none" w:sz="0" w:space="0" w:color="auto"/>
            <w:right w:val="none" w:sz="0" w:space="0" w:color="auto"/>
          </w:divBdr>
        </w:div>
      </w:divsChild>
    </w:div>
    <w:div w:id="1488983084">
      <w:bodyDiv w:val="1"/>
      <w:marLeft w:val="0"/>
      <w:marRight w:val="0"/>
      <w:marTop w:val="0"/>
      <w:marBottom w:val="0"/>
      <w:divBdr>
        <w:top w:val="none" w:sz="0" w:space="0" w:color="auto"/>
        <w:left w:val="none" w:sz="0" w:space="0" w:color="auto"/>
        <w:bottom w:val="none" w:sz="0" w:space="0" w:color="auto"/>
        <w:right w:val="none" w:sz="0" w:space="0" w:color="auto"/>
      </w:divBdr>
      <w:divsChild>
        <w:div w:id="750275477">
          <w:marLeft w:val="446"/>
          <w:marRight w:val="0"/>
          <w:marTop w:val="0"/>
          <w:marBottom w:val="0"/>
          <w:divBdr>
            <w:top w:val="none" w:sz="0" w:space="0" w:color="auto"/>
            <w:left w:val="none" w:sz="0" w:space="0" w:color="auto"/>
            <w:bottom w:val="none" w:sz="0" w:space="0" w:color="auto"/>
            <w:right w:val="none" w:sz="0" w:space="0" w:color="auto"/>
          </w:divBdr>
        </w:div>
        <w:div w:id="1705213326">
          <w:marLeft w:val="1166"/>
          <w:marRight w:val="0"/>
          <w:marTop w:val="0"/>
          <w:marBottom w:val="0"/>
          <w:divBdr>
            <w:top w:val="none" w:sz="0" w:space="0" w:color="auto"/>
            <w:left w:val="none" w:sz="0" w:space="0" w:color="auto"/>
            <w:bottom w:val="none" w:sz="0" w:space="0" w:color="auto"/>
            <w:right w:val="none" w:sz="0" w:space="0" w:color="auto"/>
          </w:divBdr>
        </w:div>
      </w:divsChild>
    </w:div>
    <w:div w:id="1493064304">
      <w:bodyDiv w:val="1"/>
      <w:marLeft w:val="0"/>
      <w:marRight w:val="0"/>
      <w:marTop w:val="0"/>
      <w:marBottom w:val="0"/>
      <w:divBdr>
        <w:top w:val="none" w:sz="0" w:space="0" w:color="auto"/>
        <w:left w:val="none" w:sz="0" w:space="0" w:color="auto"/>
        <w:bottom w:val="none" w:sz="0" w:space="0" w:color="auto"/>
        <w:right w:val="none" w:sz="0" w:space="0" w:color="auto"/>
      </w:divBdr>
    </w:div>
    <w:div w:id="1495800130">
      <w:bodyDiv w:val="1"/>
      <w:marLeft w:val="0"/>
      <w:marRight w:val="0"/>
      <w:marTop w:val="0"/>
      <w:marBottom w:val="0"/>
      <w:divBdr>
        <w:top w:val="none" w:sz="0" w:space="0" w:color="auto"/>
        <w:left w:val="none" w:sz="0" w:space="0" w:color="auto"/>
        <w:bottom w:val="none" w:sz="0" w:space="0" w:color="auto"/>
        <w:right w:val="none" w:sz="0" w:space="0" w:color="auto"/>
      </w:divBdr>
    </w:div>
    <w:div w:id="1498963502">
      <w:bodyDiv w:val="1"/>
      <w:marLeft w:val="0"/>
      <w:marRight w:val="0"/>
      <w:marTop w:val="0"/>
      <w:marBottom w:val="0"/>
      <w:divBdr>
        <w:top w:val="none" w:sz="0" w:space="0" w:color="auto"/>
        <w:left w:val="none" w:sz="0" w:space="0" w:color="auto"/>
        <w:bottom w:val="none" w:sz="0" w:space="0" w:color="auto"/>
        <w:right w:val="none" w:sz="0" w:space="0" w:color="auto"/>
      </w:divBdr>
    </w:div>
    <w:div w:id="1499348897">
      <w:bodyDiv w:val="1"/>
      <w:marLeft w:val="0"/>
      <w:marRight w:val="0"/>
      <w:marTop w:val="0"/>
      <w:marBottom w:val="0"/>
      <w:divBdr>
        <w:top w:val="none" w:sz="0" w:space="0" w:color="auto"/>
        <w:left w:val="none" w:sz="0" w:space="0" w:color="auto"/>
        <w:bottom w:val="none" w:sz="0" w:space="0" w:color="auto"/>
        <w:right w:val="none" w:sz="0" w:space="0" w:color="auto"/>
      </w:divBdr>
    </w:div>
    <w:div w:id="1501694351">
      <w:bodyDiv w:val="1"/>
      <w:marLeft w:val="0"/>
      <w:marRight w:val="0"/>
      <w:marTop w:val="0"/>
      <w:marBottom w:val="0"/>
      <w:divBdr>
        <w:top w:val="none" w:sz="0" w:space="0" w:color="auto"/>
        <w:left w:val="none" w:sz="0" w:space="0" w:color="auto"/>
        <w:bottom w:val="none" w:sz="0" w:space="0" w:color="auto"/>
        <w:right w:val="none" w:sz="0" w:space="0" w:color="auto"/>
      </w:divBdr>
    </w:div>
    <w:div w:id="1503544301">
      <w:bodyDiv w:val="1"/>
      <w:marLeft w:val="0"/>
      <w:marRight w:val="0"/>
      <w:marTop w:val="0"/>
      <w:marBottom w:val="0"/>
      <w:divBdr>
        <w:top w:val="none" w:sz="0" w:space="0" w:color="auto"/>
        <w:left w:val="none" w:sz="0" w:space="0" w:color="auto"/>
        <w:bottom w:val="none" w:sz="0" w:space="0" w:color="auto"/>
        <w:right w:val="none" w:sz="0" w:space="0" w:color="auto"/>
      </w:divBdr>
    </w:div>
    <w:div w:id="1506436340">
      <w:bodyDiv w:val="1"/>
      <w:marLeft w:val="0"/>
      <w:marRight w:val="0"/>
      <w:marTop w:val="0"/>
      <w:marBottom w:val="0"/>
      <w:divBdr>
        <w:top w:val="none" w:sz="0" w:space="0" w:color="auto"/>
        <w:left w:val="none" w:sz="0" w:space="0" w:color="auto"/>
        <w:bottom w:val="none" w:sz="0" w:space="0" w:color="auto"/>
        <w:right w:val="none" w:sz="0" w:space="0" w:color="auto"/>
      </w:divBdr>
    </w:div>
    <w:div w:id="1514760199">
      <w:bodyDiv w:val="1"/>
      <w:marLeft w:val="0"/>
      <w:marRight w:val="0"/>
      <w:marTop w:val="0"/>
      <w:marBottom w:val="0"/>
      <w:divBdr>
        <w:top w:val="none" w:sz="0" w:space="0" w:color="auto"/>
        <w:left w:val="none" w:sz="0" w:space="0" w:color="auto"/>
        <w:bottom w:val="none" w:sz="0" w:space="0" w:color="auto"/>
        <w:right w:val="none" w:sz="0" w:space="0" w:color="auto"/>
      </w:divBdr>
    </w:div>
    <w:div w:id="1514762232">
      <w:bodyDiv w:val="1"/>
      <w:marLeft w:val="0"/>
      <w:marRight w:val="0"/>
      <w:marTop w:val="0"/>
      <w:marBottom w:val="0"/>
      <w:divBdr>
        <w:top w:val="none" w:sz="0" w:space="0" w:color="auto"/>
        <w:left w:val="none" w:sz="0" w:space="0" w:color="auto"/>
        <w:bottom w:val="none" w:sz="0" w:space="0" w:color="auto"/>
        <w:right w:val="none" w:sz="0" w:space="0" w:color="auto"/>
      </w:divBdr>
    </w:div>
    <w:div w:id="1523201994">
      <w:bodyDiv w:val="1"/>
      <w:marLeft w:val="0"/>
      <w:marRight w:val="0"/>
      <w:marTop w:val="0"/>
      <w:marBottom w:val="0"/>
      <w:divBdr>
        <w:top w:val="none" w:sz="0" w:space="0" w:color="auto"/>
        <w:left w:val="none" w:sz="0" w:space="0" w:color="auto"/>
        <w:bottom w:val="none" w:sz="0" w:space="0" w:color="auto"/>
        <w:right w:val="none" w:sz="0" w:space="0" w:color="auto"/>
      </w:divBdr>
      <w:divsChild>
        <w:div w:id="85080444">
          <w:marLeft w:val="720"/>
          <w:marRight w:val="0"/>
          <w:marTop w:val="140"/>
          <w:marBottom w:val="0"/>
          <w:divBdr>
            <w:top w:val="none" w:sz="0" w:space="0" w:color="auto"/>
            <w:left w:val="none" w:sz="0" w:space="0" w:color="auto"/>
            <w:bottom w:val="none" w:sz="0" w:space="0" w:color="auto"/>
            <w:right w:val="none" w:sz="0" w:space="0" w:color="auto"/>
          </w:divBdr>
        </w:div>
      </w:divsChild>
    </w:div>
    <w:div w:id="1524635099">
      <w:bodyDiv w:val="1"/>
      <w:marLeft w:val="0"/>
      <w:marRight w:val="0"/>
      <w:marTop w:val="0"/>
      <w:marBottom w:val="0"/>
      <w:divBdr>
        <w:top w:val="none" w:sz="0" w:space="0" w:color="auto"/>
        <w:left w:val="none" w:sz="0" w:space="0" w:color="auto"/>
        <w:bottom w:val="none" w:sz="0" w:space="0" w:color="auto"/>
        <w:right w:val="none" w:sz="0" w:space="0" w:color="auto"/>
      </w:divBdr>
      <w:divsChild>
        <w:div w:id="1774933384">
          <w:marLeft w:val="1181"/>
          <w:marRight w:val="0"/>
          <w:marTop w:val="110"/>
          <w:marBottom w:val="120"/>
          <w:divBdr>
            <w:top w:val="none" w:sz="0" w:space="0" w:color="auto"/>
            <w:left w:val="none" w:sz="0" w:space="0" w:color="auto"/>
            <w:bottom w:val="none" w:sz="0" w:space="0" w:color="auto"/>
            <w:right w:val="none" w:sz="0" w:space="0" w:color="auto"/>
          </w:divBdr>
        </w:div>
      </w:divsChild>
    </w:div>
    <w:div w:id="1524858807">
      <w:bodyDiv w:val="1"/>
      <w:marLeft w:val="0"/>
      <w:marRight w:val="0"/>
      <w:marTop w:val="0"/>
      <w:marBottom w:val="0"/>
      <w:divBdr>
        <w:top w:val="none" w:sz="0" w:space="0" w:color="auto"/>
        <w:left w:val="none" w:sz="0" w:space="0" w:color="auto"/>
        <w:bottom w:val="none" w:sz="0" w:space="0" w:color="auto"/>
        <w:right w:val="none" w:sz="0" w:space="0" w:color="auto"/>
      </w:divBdr>
      <w:divsChild>
        <w:div w:id="67919851">
          <w:marLeft w:val="720"/>
          <w:marRight w:val="0"/>
          <w:marTop w:val="0"/>
          <w:marBottom w:val="0"/>
          <w:divBdr>
            <w:top w:val="none" w:sz="0" w:space="0" w:color="auto"/>
            <w:left w:val="none" w:sz="0" w:space="0" w:color="auto"/>
            <w:bottom w:val="none" w:sz="0" w:space="0" w:color="auto"/>
            <w:right w:val="none" w:sz="0" w:space="0" w:color="auto"/>
          </w:divBdr>
        </w:div>
        <w:div w:id="1717200912">
          <w:marLeft w:val="720"/>
          <w:marRight w:val="0"/>
          <w:marTop w:val="0"/>
          <w:marBottom w:val="0"/>
          <w:divBdr>
            <w:top w:val="none" w:sz="0" w:space="0" w:color="auto"/>
            <w:left w:val="none" w:sz="0" w:space="0" w:color="auto"/>
            <w:bottom w:val="none" w:sz="0" w:space="0" w:color="auto"/>
            <w:right w:val="none" w:sz="0" w:space="0" w:color="auto"/>
          </w:divBdr>
        </w:div>
      </w:divsChild>
    </w:div>
    <w:div w:id="1525286870">
      <w:bodyDiv w:val="1"/>
      <w:marLeft w:val="0"/>
      <w:marRight w:val="0"/>
      <w:marTop w:val="0"/>
      <w:marBottom w:val="0"/>
      <w:divBdr>
        <w:top w:val="none" w:sz="0" w:space="0" w:color="auto"/>
        <w:left w:val="none" w:sz="0" w:space="0" w:color="auto"/>
        <w:bottom w:val="none" w:sz="0" w:space="0" w:color="auto"/>
        <w:right w:val="none" w:sz="0" w:space="0" w:color="auto"/>
      </w:divBdr>
    </w:div>
    <w:div w:id="1526137276">
      <w:bodyDiv w:val="1"/>
      <w:marLeft w:val="0"/>
      <w:marRight w:val="0"/>
      <w:marTop w:val="0"/>
      <w:marBottom w:val="0"/>
      <w:divBdr>
        <w:top w:val="none" w:sz="0" w:space="0" w:color="auto"/>
        <w:left w:val="none" w:sz="0" w:space="0" w:color="auto"/>
        <w:bottom w:val="none" w:sz="0" w:space="0" w:color="auto"/>
        <w:right w:val="none" w:sz="0" w:space="0" w:color="auto"/>
      </w:divBdr>
      <w:divsChild>
        <w:div w:id="1399937409">
          <w:marLeft w:val="547"/>
          <w:marRight w:val="0"/>
          <w:marTop w:val="0"/>
          <w:marBottom w:val="0"/>
          <w:divBdr>
            <w:top w:val="none" w:sz="0" w:space="0" w:color="auto"/>
            <w:left w:val="none" w:sz="0" w:space="0" w:color="auto"/>
            <w:bottom w:val="none" w:sz="0" w:space="0" w:color="auto"/>
            <w:right w:val="none" w:sz="0" w:space="0" w:color="auto"/>
          </w:divBdr>
        </w:div>
      </w:divsChild>
    </w:div>
    <w:div w:id="1530339332">
      <w:bodyDiv w:val="1"/>
      <w:marLeft w:val="0"/>
      <w:marRight w:val="0"/>
      <w:marTop w:val="0"/>
      <w:marBottom w:val="0"/>
      <w:divBdr>
        <w:top w:val="none" w:sz="0" w:space="0" w:color="auto"/>
        <w:left w:val="none" w:sz="0" w:space="0" w:color="auto"/>
        <w:bottom w:val="none" w:sz="0" w:space="0" w:color="auto"/>
        <w:right w:val="none" w:sz="0" w:space="0" w:color="auto"/>
      </w:divBdr>
    </w:div>
    <w:div w:id="1532304327">
      <w:bodyDiv w:val="1"/>
      <w:marLeft w:val="0"/>
      <w:marRight w:val="0"/>
      <w:marTop w:val="0"/>
      <w:marBottom w:val="0"/>
      <w:divBdr>
        <w:top w:val="none" w:sz="0" w:space="0" w:color="auto"/>
        <w:left w:val="none" w:sz="0" w:space="0" w:color="auto"/>
        <w:bottom w:val="none" w:sz="0" w:space="0" w:color="auto"/>
        <w:right w:val="none" w:sz="0" w:space="0" w:color="auto"/>
      </w:divBdr>
      <w:divsChild>
        <w:div w:id="1553030817">
          <w:marLeft w:val="274"/>
          <w:marRight w:val="0"/>
          <w:marTop w:val="86"/>
          <w:marBottom w:val="0"/>
          <w:divBdr>
            <w:top w:val="none" w:sz="0" w:space="0" w:color="auto"/>
            <w:left w:val="none" w:sz="0" w:space="0" w:color="auto"/>
            <w:bottom w:val="none" w:sz="0" w:space="0" w:color="auto"/>
            <w:right w:val="none" w:sz="0" w:space="0" w:color="auto"/>
          </w:divBdr>
        </w:div>
      </w:divsChild>
    </w:div>
    <w:div w:id="1533031246">
      <w:bodyDiv w:val="1"/>
      <w:marLeft w:val="0"/>
      <w:marRight w:val="0"/>
      <w:marTop w:val="0"/>
      <w:marBottom w:val="0"/>
      <w:divBdr>
        <w:top w:val="none" w:sz="0" w:space="0" w:color="auto"/>
        <w:left w:val="none" w:sz="0" w:space="0" w:color="auto"/>
        <w:bottom w:val="none" w:sz="0" w:space="0" w:color="auto"/>
        <w:right w:val="none" w:sz="0" w:space="0" w:color="auto"/>
      </w:divBdr>
    </w:div>
    <w:div w:id="1535734158">
      <w:bodyDiv w:val="1"/>
      <w:marLeft w:val="0"/>
      <w:marRight w:val="0"/>
      <w:marTop w:val="0"/>
      <w:marBottom w:val="0"/>
      <w:divBdr>
        <w:top w:val="none" w:sz="0" w:space="0" w:color="auto"/>
        <w:left w:val="none" w:sz="0" w:space="0" w:color="auto"/>
        <w:bottom w:val="none" w:sz="0" w:space="0" w:color="auto"/>
        <w:right w:val="none" w:sz="0" w:space="0" w:color="auto"/>
      </w:divBdr>
    </w:div>
    <w:div w:id="1548688087">
      <w:bodyDiv w:val="1"/>
      <w:marLeft w:val="0"/>
      <w:marRight w:val="0"/>
      <w:marTop w:val="0"/>
      <w:marBottom w:val="0"/>
      <w:divBdr>
        <w:top w:val="none" w:sz="0" w:space="0" w:color="auto"/>
        <w:left w:val="none" w:sz="0" w:space="0" w:color="auto"/>
        <w:bottom w:val="none" w:sz="0" w:space="0" w:color="auto"/>
        <w:right w:val="none" w:sz="0" w:space="0" w:color="auto"/>
      </w:divBdr>
    </w:div>
    <w:div w:id="1554729329">
      <w:bodyDiv w:val="1"/>
      <w:marLeft w:val="0"/>
      <w:marRight w:val="0"/>
      <w:marTop w:val="0"/>
      <w:marBottom w:val="0"/>
      <w:divBdr>
        <w:top w:val="none" w:sz="0" w:space="0" w:color="auto"/>
        <w:left w:val="none" w:sz="0" w:space="0" w:color="auto"/>
        <w:bottom w:val="none" w:sz="0" w:space="0" w:color="auto"/>
        <w:right w:val="none" w:sz="0" w:space="0" w:color="auto"/>
      </w:divBdr>
    </w:div>
    <w:div w:id="1555241385">
      <w:bodyDiv w:val="1"/>
      <w:marLeft w:val="0"/>
      <w:marRight w:val="0"/>
      <w:marTop w:val="0"/>
      <w:marBottom w:val="0"/>
      <w:divBdr>
        <w:top w:val="none" w:sz="0" w:space="0" w:color="auto"/>
        <w:left w:val="none" w:sz="0" w:space="0" w:color="auto"/>
        <w:bottom w:val="none" w:sz="0" w:space="0" w:color="auto"/>
        <w:right w:val="none" w:sz="0" w:space="0" w:color="auto"/>
      </w:divBdr>
    </w:div>
    <w:div w:id="1562211087">
      <w:bodyDiv w:val="1"/>
      <w:marLeft w:val="0"/>
      <w:marRight w:val="0"/>
      <w:marTop w:val="0"/>
      <w:marBottom w:val="0"/>
      <w:divBdr>
        <w:top w:val="none" w:sz="0" w:space="0" w:color="auto"/>
        <w:left w:val="none" w:sz="0" w:space="0" w:color="auto"/>
        <w:bottom w:val="none" w:sz="0" w:space="0" w:color="auto"/>
        <w:right w:val="none" w:sz="0" w:space="0" w:color="auto"/>
      </w:divBdr>
    </w:div>
    <w:div w:id="1564024584">
      <w:bodyDiv w:val="1"/>
      <w:marLeft w:val="0"/>
      <w:marRight w:val="0"/>
      <w:marTop w:val="0"/>
      <w:marBottom w:val="0"/>
      <w:divBdr>
        <w:top w:val="none" w:sz="0" w:space="0" w:color="auto"/>
        <w:left w:val="none" w:sz="0" w:space="0" w:color="auto"/>
        <w:bottom w:val="none" w:sz="0" w:space="0" w:color="auto"/>
        <w:right w:val="none" w:sz="0" w:space="0" w:color="auto"/>
      </w:divBdr>
    </w:div>
    <w:div w:id="1565677906">
      <w:bodyDiv w:val="1"/>
      <w:marLeft w:val="0"/>
      <w:marRight w:val="0"/>
      <w:marTop w:val="0"/>
      <w:marBottom w:val="0"/>
      <w:divBdr>
        <w:top w:val="none" w:sz="0" w:space="0" w:color="auto"/>
        <w:left w:val="none" w:sz="0" w:space="0" w:color="auto"/>
        <w:bottom w:val="none" w:sz="0" w:space="0" w:color="auto"/>
        <w:right w:val="none" w:sz="0" w:space="0" w:color="auto"/>
      </w:divBdr>
    </w:div>
    <w:div w:id="1568610802">
      <w:bodyDiv w:val="1"/>
      <w:marLeft w:val="0"/>
      <w:marRight w:val="0"/>
      <w:marTop w:val="0"/>
      <w:marBottom w:val="0"/>
      <w:divBdr>
        <w:top w:val="none" w:sz="0" w:space="0" w:color="auto"/>
        <w:left w:val="none" w:sz="0" w:space="0" w:color="auto"/>
        <w:bottom w:val="none" w:sz="0" w:space="0" w:color="auto"/>
        <w:right w:val="none" w:sz="0" w:space="0" w:color="auto"/>
      </w:divBdr>
      <w:divsChild>
        <w:div w:id="685907756">
          <w:marLeft w:val="547"/>
          <w:marRight w:val="0"/>
          <w:marTop w:val="0"/>
          <w:marBottom w:val="0"/>
          <w:divBdr>
            <w:top w:val="none" w:sz="0" w:space="0" w:color="auto"/>
            <w:left w:val="none" w:sz="0" w:space="0" w:color="auto"/>
            <w:bottom w:val="none" w:sz="0" w:space="0" w:color="auto"/>
            <w:right w:val="none" w:sz="0" w:space="0" w:color="auto"/>
          </w:divBdr>
        </w:div>
      </w:divsChild>
    </w:div>
    <w:div w:id="1569343622">
      <w:bodyDiv w:val="1"/>
      <w:marLeft w:val="0"/>
      <w:marRight w:val="0"/>
      <w:marTop w:val="0"/>
      <w:marBottom w:val="0"/>
      <w:divBdr>
        <w:top w:val="none" w:sz="0" w:space="0" w:color="auto"/>
        <w:left w:val="none" w:sz="0" w:space="0" w:color="auto"/>
        <w:bottom w:val="none" w:sz="0" w:space="0" w:color="auto"/>
        <w:right w:val="none" w:sz="0" w:space="0" w:color="auto"/>
      </w:divBdr>
    </w:div>
    <w:div w:id="1569654431">
      <w:bodyDiv w:val="1"/>
      <w:marLeft w:val="0"/>
      <w:marRight w:val="0"/>
      <w:marTop w:val="0"/>
      <w:marBottom w:val="0"/>
      <w:divBdr>
        <w:top w:val="none" w:sz="0" w:space="0" w:color="auto"/>
        <w:left w:val="none" w:sz="0" w:space="0" w:color="auto"/>
        <w:bottom w:val="none" w:sz="0" w:space="0" w:color="auto"/>
        <w:right w:val="none" w:sz="0" w:space="0" w:color="auto"/>
      </w:divBdr>
    </w:div>
    <w:div w:id="1587422900">
      <w:bodyDiv w:val="1"/>
      <w:marLeft w:val="0"/>
      <w:marRight w:val="0"/>
      <w:marTop w:val="0"/>
      <w:marBottom w:val="0"/>
      <w:divBdr>
        <w:top w:val="none" w:sz="0" w:space="0" w:color="auto"/>
        <w:left w:val="none" w:sz="0" w:space="0" w:color="auto"/>
        <w:bottom w:val="none" w:sz="0" w:space="0" w:color="auto"/>
        <w:right w:val="none" w:sz="0" w:space="0" w:color="auto"/>
      </w:divBdr>
      <w:divsChild>
        <w:div w:id="2027708572">
          <w:marLeft w:val="720"/>
          <w:marRight w:val="0"/>
          <w:marTop w:val="140"/>
          <w:marBottom w:val="0"/>
          <w:divBdr>
            <w:top w:val="none" w:sz="0" w:space="0" w:color="auto"/>
            <w:left w:val="none" w:sz="0" w:space="0" w:color="auto"/>
            <w:bottom w:val="none" w:sz="0" w:space="0" w:color="auto"/>
            <w:right w:val="none" w:sz="0" w:space="0" w:color="auto"/>
          </w:divBdr>
        </w:div>
      </w:divsChild>
    </w:div>
    <w:div w:id="1591505230">
      <w:bodyDiv w:val="1"/>
      <w:marLeft w:val="0"/>
      <w:marRight w:val="0"/>
      <w:marTop w:val="0"/>
      <w:marBottom w:val="0"/>
      <w:divBdr>
        <w:top w:val="none" w:sz="0" w:space="0" w:color="auto"/>
        <w:left w:val="none" w:sz="0" w:space="0" w:color="auto"/>
        <w:bottom w:val="none" w:sz="0" w:space="0" w:color="auto"/>
        <w:right w:val="none" w:sz="0" w:space="0" w:color="auto"/>
      </w:divBdr>
    </w:div>
    <w:div w:id="1594319667">
      <w:bodyDiv w:val="1"/>
      <w:marLeft w:val="0"/>
      <w:marRight w:val="0"/>
      <w:marTop w:val="0"/>
      <w:marBottom w:val="0"/>
      <w:divBdr>
        <w:top w:val="none" w:sz="0" w:space="0" w:color="auto"/>
        <w:left w:val="none" w:sz="0" w:space="0" w:color="auto"/>
        <w:bottom w:val="none" w:sz="0" w:space="0" w:color="auto"/>
        <w:right w:val="none" w:sz="0" w:space="0" w:color="auto"/>
      </w:divBdr>
    </w:div>
    <w:div w:id="1602645823">
      <w:bodyDiv w:val="1"/>
      <w:marLeft w:val="0"/>
      <w:marRight w:val="0"/>
      <w:marTop w:val="0"/>
      <w:marBottom w:val="0"/>
      <w:divBdr>
        <w:top w:val="none" w:sz="0" w:space="0" w:color="auto"/>
        <w:left w:val="none" w:sz="0" w:space="0" w:color="auto"/>
        <w:bottom w:val="none" w:sz="0" w:space="0" w:color="auto"/>
        <w:right w:val="none" w:sz="0" w:space="0" w:color="auto"/>
      </w:divBdr>
    </w:div>
    <w:div w:id="1604730662">
      <w:bodyDiv w:val="1"/>
      <w:marLeft w:val="0"/>
      <w:marRight w:val="0"/>
      <w:marTop w:val="0"/>
      <w:marBottom w:val="0"/>
      <w:divBdr>
        <w:top w:val="none" w:sz="0" w:space="0" w:color="auto"/>
        <w:left w:val="none" w:sz="0" w:space="0" w:color="auto"/>
        <w:bottom w:val="none" w:sz="0" w:space="0" w:color="auto"/>
        <w:right w:val="none" w:sz="0" w:space="0" w:color="auto"/>
      </w:divBdr>
    </w:div>
    <w:div w:id="1604914990">
      <w:bodyDiv w:val="1"/>
      <w:marLeft w:val="0"/>
      <w:marRight w:val="0"/>
      <w:marTop w:val="0"/>
      <w:marBottom w:val="0"/>
      <w:divBdr>
        <w:top w:val="none" w:sz="0" w:space="0" w:color="auto"/>
        <w:left w:val="none" w:sz="0" w:space="0" w:color="auto"/>
        <w:bottom w:val="none" w:sz="0" w:space="0" w:color="auto"/>
        <w:right w:val="none" w:sz="0" w:space="0" w:color="auto"/>
      </w:divBdr>
    </w:div>
    <w:div w:id="1610427969">
      <w:bodyDiv w:val="1"/>
      <w:marLeft w:val="0"/>
      <w:marRight w:val="0"/>
      <w:marTop w:val="0"/>
      <w:marBottom w:val="0"/>
      <w:divBdr>
        <w:top w:val="none" w:sz="0" w:space="0" w:color="auto"/>
        <w:left w:val="none" w:sz="0" w:space="0" w:color="auto"/>
        <w:bottom w:val="none" w:sz="0" w:space="0" w:color="auto"/>
        <w:right w:val="none" w:sz="0" w:space="0" w:color="auto"/>
      </w:divBdr>
    </w:div>
    <w:div w:id="1614364447">
      <w:bodyDiv w:val="1"/>
      <w:marLeft w:val="0"/>
      <w:marRight w:val="0"/>
      <w:marTop w:val="0"/>
      <w:marBottom w:val="0"/>
      <w:divBdr>
        <w:top w:val="none" w:sz="0" w:space="0" w:color="auto"/>
        <w:left w:val="none" w:sz="0" w:space="0" w:color="auto"/>
        <w:bottom w:val="none" w:sz="0" w:space="0" w:color="auto"/>
        <w:right w:val="none" w:sz="0" w:space="0" w:color="auto"/>
      </w:divBdr>
    </w:div>
    <w:div w:id="1614705578">
      <w:bodyDiv w:val="1"/>
      <w:marLeft w:val="0"/>
      <w:marRight w:val="0"/>
      <w:marTop w:val="0"/>
      <w:marBottom w:val="0"/>
      <w:divBdr>
        <w:top w:val="none" w:sz="0" w:space="0" w:color="auto"/>
        <w:left w:val="none" w:sz="0" w:space="0" w:color="auto"/>
        <w:bottom w:val="none" w:sz="0" w:space="0" w:color="auto"/>
        <w:right w:val="none" w:sz="0" w:space="0" w:color="auto"/>
      </w:divBdr>
      <w:divsChild>
        <w:div w:id="742331766">
          <w:marLeft w:val="547"/>
          <w:marRight w:val="0"/>
          <w:marTop w:val="0"/>
          <w:marBottom w:val="0"/>
          <w:divBdr>
            <w:top w:val="none" w:sz="0" w:space="0" w:color="auto"/>
            <w:left w:val="none" w:sz="0" w:space="0" w:color="auto"/>
            <w:bottom w:val="none" w:sz="0" w:space="0" w:color="auto"/>
            <w:right w:val="none" w:sz="0" w:space="0" w:color="auto"/>
          </w:divBdr>
        </w:div>
        <w:div w:id="2040622797">
          <w:marLeft w:val="547"/>
          <w:marRight w:val="0"/>
          <w:marTop w:val="0"/>
          <w:marBottom w:val="0"/>
          <w:divBdr>
            <w:top w:val="none" w:sz="0" w:space="0" w:color="auto"/>
            <w:left w:val="none" w:sz="0" w:space="0" w:color="auto"/>
            <w:bottom w:val="none" w:sz="0" w:space="0" w:color="auto"/>
            <w:right w:val="none" w:sz="0" w:space="0" w:color="auto"/>
          </w:divBdr>
        </w:div>
      </w:divsChild>
    </w:div>
    <w:div w:id="1617911716">
      <w:bodyDiv w:val="1"/>
      <w:marLeft w:val="0"/>
      <w:marRight w:val="0"/>
      <w:marTop w:val="0"/>
      <w:marBottom w:val="0"/>
      <w:divBdr>
        <w:top w:val="none" w:sz="0" w:space="0" w:color="auto"/>
        <w:left w:val="none" w:sz="0" w:space="0" w:color="auto"/>
        <w:bottom w:val="none" w:sz="0" w:space="0" w:color="auto"/>
        <w:right w:val="none" w:sz="0" w:space="0" w:color="auto"/>
      </w:divBdr>
    </w:div>
    <w:div w:id="1618483916">
      <w:bodyDiv w:val="1"/>
      <w:marLeft w:val="0"/>
      <w:marRight w:val="0"/>
      <w:marTop w:val="0"/>
      <w:marBottom w:val="0"/>
      <w:divBdr>
        <w:top w:val="none" w:sz="0" w:space="0" w:color="auto"/>
        <w:left w:val="none" w:sz="0" w:space="0" w:color="auto"/>
        <w:bottom w:val="none" w:sz="0" w:space="0" w:color="auto"/>
        <w:right w:val="none" w:sz="0" w:space="0" w:color="auto"/>
      </w:divBdr>
      <w:divsChild>
        <w:div w:id="1590887543">
          <w:marLeft w:val="1008"/>
          <w:marRight w:val="0"/>
          <w:marTop w:val="110"/>
          <w:marBottom w:val="0"/>
          <w:divBdr>
            <w:top w:val="none" w:sz="0" w:space="0" w:color="auto"/>
            <w:left w:val="none" w:sz="0" w:space="0" w:color="auto"/>
            <w:bottom w:val="none" w:sz="0" w:space="0" w:color="auto"/>
            <w:right w:val="none" w:sz="0" w:space="0" w:color="auto"/>
          </w:divBdr>
        </w:div>
      </w:divsChild>
    </w:div>
    <w:div w:id="1619532572">
      <w:bodyDiv w:val="1"/>
      <w:marLeft w:val="0"/>
      <w:marRight w:val="0"/>
      <w:marTop w:val="0"/>
      <w:marBottom w:val="0"/>
      <w:divBdr>
        <w:top w:val="none" w:sz="0" w:space="0" w:color="auto"/>
        <w:left w:val="none" w:sz="0" w:space="0" w:color="auto"/>
        <w:bottom w:val="none" w:sz="0" w:space="0" w:color="auto"/>
        <w:right w:val="none" w:sz="0" w:space="0" w:color="auto"/>
      </w:divBdr>
    </w:div>
    <w:div w:id="1620141863">
      <w:bodyDiv w:val="1"/>
      <w:marLeft w:val="0"/>
      <w:marRight w:val="0"/>
      <w:marTop w:val="0"/>
      <w:marBottom w:val="0"/>
      <w:divBdr>
        <w:top w:val="none" w:sz="0" w:space="0" w:color="auto"/>
        <w:left w:val="none" w:sz="0" w:space="0" w:color="auto"/>
        <w:bottom w:val="none" w:sz="0" w:space="0" w:color="auto"/>
        <w:right w:val="none" w:sz="0" w:space="0" w:color="auto"/>
      </w:divBdr>
      <w:divsChild>
        <w:div w:id="218902761">
          <w:marLeft w:val="547"/>
          <w:marRight w:val="0"/>
          <w:marTop w:val="0"/>
          <w:marBottom w:val="0"/>
          <w:divBdr>
            <w:top w:val="none" w:sz="0" w:space="0" w:color="auto"/>
            <w:left w:val="none" w:sz="0" w:space="0" w:color="auto"/>
            <w:bottom w:val="none" w:sz="0" w:space="0" w:color="auto"/>
            <w:right w:val="none" w:sz="0" w:space="0" w:color="auto"/>
          </w:divBdr>
        </w:div>
        <w:div w:id="435101284">
          <w:marLeft w:val="547"/>
          <w:marRight w:val="0"/>
          <w:marTop w:val="0"/>
          <w:marBottom w:val="0"/>
          <w:divBdr>
            <w:top w:val="none" w:sz="0" w:space="0" w:color="auto"/>
            <w:left w:val="none" w:sz="0" w:space="0" w:color="auto"/>
            <w:bottom w:val="none" w:sz="0" w:space="0" w:color="auto"/>
            <w:right w:val="none" w:sz="0" w:space="0" w:color="auto"/>
          </w:divBdr>
        </w:div>
      </w:divsChild>
    </w:div>
    <w:div w:id="1622955691">
      <w:bodyDiv w:val="1"/>
      <w:marLeft w:val="0"/>
      <w:marRight w:val="0"/>
      <w:marTop w:val="0"/>
      <w:marBottom w:val="0"/>
      <w:divBdr>
        <w:top w:val="none" w:sz="0" w:space="0" w:color="auto"/>
        <w:left w:val="none" w:sz="0" w:space="0" w:color="auto"/>
        <w:bottom w:val="none" w:sz="0" w:space="0" w:color="auto"/>
        <w:right w:val="none" w:sz="0" w:space="0" w:color="auto"/>
      </w:divBdr>
    </w:div>
    <w:div w:id="1624657266">
      <w:bodyDiv w:val="1"/>
      <w:marLeft w:val="0"/>
      <w:marRight w:val="0"/>
      <w:marTop w:val="0"/>
      <w:marBottom w:val="0"/>
      <w:divBdr>
        <w:top w:val="none" w:sz="0" w:space="0" w:color="auto"/>
        <w:left w:val="none" w:sz="0" w:space="0" w:color="auto"/>
        <w:bottom w:val="none" w:sz="0" w:space="0" w:color="auto"/>
        <w:right w:val="none" w:sz="0" w:space="0" w:color="auto"/>
      </w:divBdr>
    </w:div>
    <w:div w:id="1627810571">
      <w:bodyDiv w:val="1"/>
      <w:marLeft w:val="0"/>
      <w:marRight w:val="0"/>
      <w:marTop w:val="0"/>
      <w:marBottom w:val="0"/>
      <w:divBdr>
        <w:top w:val="none" w:sz="0" w:space="0" w:color="auto"/>
        <w:left w:val="none" w:sz="0" w:space="0" w:color="auto"/>
        <w:bottom w:val="none" w:sz="0" w:space="0" w:color="auto"/>
        <w:right w:val="none" w:sz="0" w:space="0" w:color="auto"/>
      </w:divBdr>
      <w:divsChild>
        <w:div w:id="1125757">
          <w:marLeft w:val="1080"/>
          <w:marRight w:val="0"/>
          <w:marTop w:val="110"/>
          <w:marBottom w:val="0"/>
          <w:divBdr>
            <w:top w:val="none" w:sz="0" w:space="0" w:color="auto"/>
            <w:left w:val="none" w:sz="0" w:space="0" w:color="auto"/>
            <w:bottom w:val="none" w:sz="0" w:space="0" w:color="auto"/>
            <w:right w:val="none" w:sz="0" w:space="0" w:color="auto"/>
          </w:divBdr>
        </w:div>
        <w:div w:id="204832573">
          <w:marLeft w:val="1080"/>
          <w:marRight w:val="0"/>
          <w:marTop w:val="110"/>
          <w:marBottom w:val="0"/>
          <w:divBdr>
            <w:top w:val="none" w:sz="0" w:space="0" w:color="auto"/>
            <w:left w:val="none" w:sz="0" w:space="0" w:color="auto"/>
            <w:bottom w:val="none" w:sz="0" w:space="0" w:color="auto"/>
            <w:right w:val="none" w:sz="0" w:space="0" w:color="auto"/>
          </w:divBdr>
        </w:div>
        <w:div w:id="346566089">
          <w:marLeft w:val="1080"/>
          <w:marRight w:val="0"/>
          <w:marTop w:val="110"/>
          <w:marBottom w:val="0"/>
          <w:divBdr>
            <w:top w:val="none" w:sz="0" w:space="0" w:color="auto"/>
            <w:left w:val="none" w:sz="0" w:space="0" w:color="auto"/>
            <w:bottom w:val="none" w:sz="0" w:space="0" w:color="auto"/>
            <w:right w:val="none" w:sz="0" w:space="0" w:color="auto"/>
          </w:divBdr>
        </w:div>
        <w:div w:id="1702703654">
          <w:marLeft w:val="1080"/>
          <w:marRight w:val="0"/>
          <w:marTop w:val="110"/>
          <w:marBottom w:val="0"/>
          <w:divBdr>
            <w:top w:val="none" w:sz="0" w:space="0" w:color="auto"/>
            <w:left w:val="none" w:sz="0" w:space="0" w:color="auto"/>
            <w:bottom w:val="none" w:sz="0" w:space="0" w:color="auto"/>
            <w:right w:val="none" w:sz="0" w:space="0" w:color="auto"/>
          </w:divBdr>
        </w:div>
      </w:divsChild>
    </w:div>
    <w:div w:id="1636059900">
      <w:bodyDiv w:val="1"/>
      <w:marLeft w:val="0"/>
      <w:marRight w:val="0"/>
      <w:marTop w:val="0"/>
      <w:marBottom w:val="0"/>
      <w:divBdr>
        <w:top w:val="none" w:sz="0" w:space="0" w:color="auto"/>
        <w:left w:val="none" w:sz="0" w:space="0" w:color="auto"/>
        <w:bottom w:val="none" w:sz="0" w:space="0" w:color="auto"/>
        <w:right w:val="none" w:sz="0" w:space="0" w:color="auto"/>
      </w:divBdr>
    </w:div>
    <w:div w:id="1644233922">
      <w:bodyDiv w:val="1"/>
      <w:marLeft w:val="0"/>
      <w:marRight w:val="0"/>
      <w:marTop w:val="0"/>
      <w:marBottom w:val="0"/>
      <w:divBdr>
        <w:top w:val="none" w:sz="0" w:space="0" w:color="auto"/>
        <w:left w:val="none" w:sz="0" w:space="0" w:color="auto"/>
        <w:bottom w:val="none" w:sz="0" w:space="0" w:color="auto"/>
        <w:right w:val="none" w:sz="0" w:space="0" w:color="auto"/>
      </w:divBdr>
    </w:div>
    <w:div w:id="1651057601">
      <w:bodyDiv w:val="1"/>
      <w:marLeft w:val="0"/>
      <w:marRight w:val="0"/>
      <w:marTop w:val="0"/>
      <w:marBottom w:val="0"/>
      <w:divBdr>
        <w:top w:val="none" w:sz="0" w:space="0" w:color="auto"/>
        <w:left w:val="none" w:sz="0" w:space="0" w:color="auto"/>
        <w:bottom w:val="none" w:sz="0" w:space="0" w:color="auto"/>
        <w:right w:val="none" w:sz="0" w:space="0" w:color="auto"/>
      </w:divBdr>
    </w:div>
    <w:div w:id="1657493645">
      <w:bodyDiv w:val="1"/>
      <w:marLeft w:val="0"/>
      <w:marRight w:val="0"/>
      <w:marTop w:val="0"/>
      <w:marBottom w:val="0"/>
      <w:divBdr>
        <w:top w:val="none" w:sz="0" w:space="0" w:color="auto"/>
        <w:left w:val="none" w:sz="0" w:space="0" w:color="auto"/>
        <w:bottom w:val="none" w:sz="0" w:space="0" w:color="auto"/>
        <w:right w:val="none" w:sz="0" w:space="0" w:color="auto"/>
      </w:divBdr>
    </w:div>
    <w:div w:id="1659191265">
      <w:bodyDiv w:val="1"/>
      <w:marLeft w:val="0"/>
      <w:marRight w:val="0"/>
      <w:marTop w:val="0"/>
      <w:marBottom w:val="0"/>
      <w:divBdr>
        <w:top w:val="none" w:sz="0" w:space="0" w:color="auto"/>
        <w:left w:val="none" w:sz="0" w:space="0" w:color="auto"/>
        <w:bottom w:val="none" w:sz="0" w:space="0" w:color="auto"/>
        <w:right w:val="none" w:sz="0" w:space="0" w:color="auto"/>
      </w:divBdr>
      <w:divsChild>
        <w:div w:id="671689433">
          <w:marLeft w:val="994"/>
          <w:marRight w:val="0"/>
          <w:marTop w:val="86"/>
          <w:marBottom w:val="0"/>
          <w:divBdr>
            <w:top w:val="none" w:sz="0" w:space="0" w:color="auto"/>
            <w:left w:val="none" w:sz="0" w:space="0" w:color="auto"/>
            <w:bottom w:val="none" w:sz="0" w:space="0" w:color="auto"/>
            <w:right w:val="none" w:sz="0" w:space="0" w:color="auto"/>
          </w:divBdr>
        </w:div>
        <w:div w:id="677191785">
          <w:marLeft w:val="994"/>
          <w:marRight w:val="0"/>
          <w:marTop w:val="86"/>
          <w:marBottom w:val="0"/>
          <w:divBdr>
            <w:top w:val="none" w:sz="0" w:space="0" w:color="auto"/>
            <w:left w:val="none" w:sz="0" w:space="0" w:color="auto"/>
            <w:bottom w:val="none" w:sz="0" w:space="0" w:color="auto"/>
            <w:right w:val="none" w:sz="0" w:space="0" w:color="auto"/>
          </w:divBdr>
        </w:div>
        <w:div w:id="695809302">
          <w:marLeft w:val="994"/>
          <w:marRight w:val="0"/>
          <w:marTop w:val="86"/>
          <w:marBottom w:val="0"/>
          <w:divBdr>
            <w:top w:val="none" w:sz="0" w:space="0" w:color="auto"/>
            <w:left w:val="none" w:sz="0" w:space="0" w:color="auto"/>
            <w:bottom w:val="none" w:sz="0" w:space="0" w:color="auto"/>
            <w:right w:val="none" w:sz="0" w:space="0" w:color="auto"/>
          </w:divBdr>
        </w:div>
        <w:div w:id="1028751108">
          <w:marLeft w:val="994"/>
          <w:marRight w:val="0"/>
          <w:marTop w:val="86"/>
          <w:marBottom w:val="0"/>
          <w:divBdr>
            <w:top w:val="none" w:sz="0" w:space="0" w:color="auto"/>
            <w:left w:val="none" w:sz="0" w:space="0" w:color="auto"/>
            <w:bottom w:val="none" w:sz="0" w:space="0" w:color="auto"/>
            <w:right w:val="none" w:sz="0" w:space="0" w:color="auto"/>
          </w:divBdr>
        </w:div>
        <w:div w:id="1162820208">
          <w:marLeft w:val="994"/>
          <w:marRight w:val="0"/>
          <w:marTop w:val="86"/>
          <w:marBottom w:val="0"/>
          <w:divBdr>
            <w:top w:val="none" w:sz="0" w:space="0" w:color="auto"/>
            <w:left w:val="none" w:sz="0" w:space="0" w:color="auto"/>
            <w:bottom w:val="none" w:sz="0" w:space="0" w:color="auto"/>
            <w:right w:val="none" w:sz="0" w:space="0" w:color="auto"/>
          </w:divBdr>
        </w:div>
      </w:divsChild>
    </w:div>
    <w:div w:id="1666007784">
      <w:bodyDiv w:val="1"/>
      <w:marLeft w:val="0"/>
      <w:marRight w:val="0"/>
      <w:marTop w:val="0"/>
      <w:marBottom w:val="0"/>
      <w:divBdr>
        <w:top w:val="none" w:sz="0" w:space="0" w:color="auto"/>
        <w:left w:val="none" w:sz="0" w:space="0" w:color="auto"/>
        <w:bottom w:val="none" w:sz="0" w:space="0" w:color="auto"/>
        <w:right w:val="none" w:sz="0" w:space="0" w:color="auto"/>
      </w:divBdr>
    </w:div>
    <w:div w:id="1667392336">
      <w:bodyDiv w:val="1"/>
      <w:marLeft w:val="0"/>
      <w:marRight w:val="0"/>
      <w:marTop w:val="0"/>
      <w:marBottom w:val="0"/>
      <w:divBdr>
        <w:top w:val="none" w:sz="0" w:space="0" w:color="auto"/>
        <w:left w:val="none" w:sz="0" w:space="0" w:color="auto"/>
        <w:bottom w:val="none" w:sz="0" w:space="0" w:color="auto"/>
        <w:right w:val="none" w:sz="0" w:space="0" w:color="auto"/>
      </w:divBdr>
    </w:div>
    <w:div w:id="1669139997">
      <w:bodyDiv w:val="1"/>
      <w:marLeft w:val="0"/>
      <w:marRight w:val="0"/>
      <w:marTop w:val="0"/>
      <w:marBottom w:val="0"/>
      <w:divBdr>
        <w:top w:val="none" w:sz="0" w:space="0" w:color="auto"/>
        <w:left w:val="none" w:sz="0" w:space="0" w:color="auto"/>
        <w:bottom w:val="none" w:sz="0" w:space="0" w:color="auto"/>
        <w:right w:val="none" w:sz="0" w:space="0" w:color="auto"/>
      </w:divBdr>
    </w:div>
    <w:div w:id="1680690795">
      <w:bodyDiv w:val="1"/>
      <w:marLeft w:val="0"/>
      <w:marRight w:val="0"/>
      <w:marTop w:val="0"/>
      <w:marBottom w:val="0"/>
      <w:divBdr>
        <w:top w:val="none" w:sz="0" w:space="0" w:color="auto"/>
        <w:left w:val="none" w:sz="0" w:space="0" w:color="auto"/>
        <w:bottom w:val="none" w:sz="0" w:space="0" w:color="auto"/>
        <w:right w:val="none" w:sz="0" w:space="0" w:color="auto"/>
      </w:divBdr>
    </w:div>
    <w:div w:id="1683512539">
      <w:bodyDiv w:val="1"/>
      <w:marLeft w:val="0"/>
      <w:marRight w:val="0"/>
      <w:marTop w:val="0"/>
      <w:marBottom w:val="0"/>
      <w:divBdr>
        <w:top w:val="none" w:sz="0" w:space="0" w:color="auto"/>
        <w:left w:val="none" w:sz="0" w:space="0" w:color="auto"/>
        <w:bottom w:val="none" w:sz="0" w:space="0" w:color="auto"/>
        <w:right w:val="none" w:sz="0" w:space="0" w:color="auto"/>
      </w:divBdr>
      <w:divsChild>
        <w:div w:id="463816952">
          <w:marLeft w:val="547"/>
          <w:marRight w:val="0"/>
          <w:marTop w:val="0"/>
          <w:marBottom w:val="0"/>
          <w:divBdr>
            <w:top w:val="none" w:sz="0" w:space="0" w:color="auto"/>
            <w:left w:val="none" w:sz="0" w:space="0" w:color="auto"/>
            <w:bottom w:val="none" w:sz="0" w:space="0" w:color="auto"/>
            <w:right w:val="none" w:sz="0" w:space="0" w:color="auto"/>
          </w:divBdr>
        </w:div>
      </w:divsChild>
    </w:div>
    <w:div w:id="1687633435">
      <w:bodyDiv w:val="1"/>
      <w:marLeft w:val="0"/>
      <w:marRight w:val="0"/>
      <w:marTop w:val="0"/>
      <w:marBottom w:val="0"/>
      <w:divBdr>
        <w:top w:val="none" w:sz="0" w:space="0" w:color="auto"/>
        <w:left w:val="none" w:sz="0" w:space="0" w:color="auto"/>
        <w:bottom w:val="none" w:sz="0" w:space="0" w:color="auto"/>
        <w:right w:val="none" w:sz="0" w:space="0" w:color="auto"/>
      </w:divBdr>
    </w:div>
    <w:div w:id="1687906956">
      <w:bodyDiv w:val="1"/>
      <w:marLeft w:val="0"/>
      <w:marRight w:val="0"/>
      <w:marTop w:val="0"/>
      <w:marBottom w:val="0"/>
      <w:divBdr>
        <w:top w:val="none" w:sz="0" w:space="0" w:color="auto"/>
        <w:left w:val="none" w:sz="0" w:space="0" w:color="auto"/>
        <w:bottom w:val="none" w:sz="0" w:space="0" w:color="auto"/>
        <w:right w:val="none" w:sz="0" w:space="0" w:color="auto"/>
      </w:divBdr>
    </w:div>
    <w:div w:id="1692484891">
      <w:bodyDiv w:val="1"/>
      <w:marLeft w:val="0"/>
      <w:marRight w:val="0"/>
      <w:marTop w:val="0"/>
      <w:marBottom w:val="0"/>
      <w:divBdr>
        <w:top w:val="none" w:sz="0" w:space="0" w:color="auto"/>
        <w:left w:val="none" w:sz="0" w:space="0" w:color="auto"/>
        <w:bottom w:val="none" w:sz="0" w:space="0" w:color="auto"/>
        <w:right w:val="none" w:sz="0" w:space="0" w:color="auto"/>
      </w:divBdr>
    </w:div>
    <w:div w:id="1698962903">
      <w:bodyDiv w:val="1"/>
      <w:marLeft w:val="0"/>
      <w:marRight w:val="0"/>
      <w:marTop w:val="0"/>
      <w:marBottom w:val="0"/>
      <w:divBdr>
        <w:top w:val="none" w:sz="0" w:space="0" w:color="auto"/>
        <w:left w:val="none" w:sz="0" w:space="0" w:color="auto"/>
        <w:bottom w:val="none" w:sz="0" w:space="0" w:color="auto"/>
        <w:right w:val="none" w:sz="0" w:space="0" w:color="auto"/>
      </w:divBdr>
    </w:div>
    <w:div w:id="1699427971">
      <w:bodyDiv w:val="1"/>
      <w:marLeft w:val="0"/>
      <w:marRight w:val="0"/>
      <w:marTop w:val="0"/>
      <w:marBottom w:val="0"/>
      <w:divBdr>
        <w:top w:val="none" w:sz="0" w:space="0" w:color="auto"/>
        <w:left w:val="none" w:sz="0" w:space="0" w:color="auto"/>
        <w:bottom w:val="none" w:sz="0" w:space="0" w:color="auto"/>
        <w:right w:val="none" w:sz="0" w:space="0" w:color="auto"/>
      </w:divBdr>
    </w:div>
    <w:div w:id="1699545325">
      <w:bodyDiv w:val="1"/>
      <w:marLeft w:val="0"/>
      <w:marRight w:val="0"/>
      <w:marTop w:val="0"/>
      <w:marBottom w:val="0"/>
      <w:divBdr>
        <w:top w:val="none" w:sz="0" w:space="0" w:color="auto"/>
        <w:left w:val="none" w:sz="0" w:space="0" w:color="auto"/>
        <w:bottom w:val="none" w:sz="0" w:space="0" w:color="auto"/>
        <w:right w:val="none" w:sz="0" w:space="0" w:color="auto"/>
      </w:divBdr>
    </w:div>
    <w:div w:id="1711760921">
      <w:bodyDiv w:val="1"/>
      <w:marLeft w:val="0"/>
      <w:marRight w:val="0"/>
      <w:marTop w:val="0"/>
      <w:marBottom w:val="0"/>
      <w:divBdr>
        <w:top w:val="none" w:sz="0" w:space="0" w:color="auto"/>
        <w:left w:val="none" w:sz="0" w:space="0" w:color="auto"/>
        <w:bottom w:val="none" w:sz="0" w:space="0" w:color="auto"/>
        <w:right w:val="none" w:sz="0" w:space="0" w:color="auto"/>
      </w:divBdr>
    </w:div>
    <w:div w:id="1711949833">
      <w:bodyDiv w:val="1"/>
      <w:marLeft w:val="0"/>
      <w:marRight w:val="0"/>
      <w:marTop w:val="0"/>
      <w:marBottom w:val="0"/>
      <w:divBdr>
        <w:top w:val="none" w:sz="0" w:space="0" w:color="auto"/>
        <w:left w:val="none" w:sz="0" w:space="0" w:color="auto"/>
        <w:bottom w:val="none" w:sz="0" w:space="0" w:color="auto"/>
        <w:right w:val="none" w:sz="0" w:space="0" w:color="auto"/>
      </w:divBdr>
      <w:divsChild>
        <w:div w:id="708920648">
          <w:marLeft w:val="446"/>
          <w:marRight w:val="0"/>
          <w:marTop w:val="0"/>
          <w:marBottom w:val="0"/>
          <w:divBdr>
            <w:top w:val="none" w:sz="0" w:space="0" w:color="auto"/>
            <w:left w:val="none" w:sz="0" w:space="0" w:color="auto"/>
            <w:bottom w:val="none" w:sz="0" w:space="0" w:color="auto"/>
            <w:right w:val="none" w:sz="0" w:space="0" w:color="auto"/>
          </w:divBdr>
        </w:div>
        <w:div w:id="769786015">
          <w:marLeft w:val="446"/>
          <w:marRight w:val="0"/>
          <w:marTop w:val="0"/>
          <w:marBottom w:val="0"/>
          <w:divBdr>
            <w:top w:val="none" w:sz="0" w:space="0" w:color="auto"/>
            <w:left w:val="none" w:sz="0" w:space="0" w:color="auto"/>
            <w:bottom w:val="none" w:sz="0" w:space="0" w:color="auto"/>
            <w:right w:val="none" w:sz="0" w:space="0" w:color="auto"/>
          </w:divBdr>
        </w:div>
        <w:div w:id="1234122786">
          <w:marLeft w:val="446"/>
          <w:marRight w:val="0"/>
          <w:marTop w:val="0"/>
          <w:marBottom w:val="0"/>
          <w:divBdr>
            <w:top w:val="none" w:sz="0" w:space="0" w:color="auto"/>
            <w:left w:val="none" w:sz="0" w:space="0" w:color="auto"/>
            <w:bottom w:val="none" w:sz="0" w:space="0" w:color="auto"/>
            <w:right w:val="none" w:sz="0" w:space="0" w:color="auto"/>
          </w:divBdr>
        </w:div>
        <w:div w:id="1623685261">
          <w:marLeft w:val="446"/>
          <w:marRight w:val="0"/>
          <w:marTop w:val="0"/>
          <w:marBottom w:val="0"/>
          <w:divBdr>
            <w:top w:val="none" w:sz="0" w:space="0" w:color="auto"/>
            <w:left w:val="none" w:sz="0" w:space="0" w:color="auto"/>
            <w:bottom w:val="none" w:sz="0" w:space="0" w:color="auto"/>
            <w:right w:val="none" w:sz="0" w:space="0" w:color="auto"/>
          </w:divBdr>
        </w:div>
      </w:divsChild>
    </w:div>
    <w:div w:id="1712265806">
      <w:bodyDiv w:val="1"/>
      <w:marLeft w:val="0"/>
      <w:marRight w:val="0"/>
      <w:marTop w:val="0"/>
      <w:marBottom w:val="0"/>
      <w:divBdr>
        <w:top w:val="none" w:sz="0" w:space="0" w:color="auto"/>
        <w:left w:val="none" w:sz="0" w:space="0" w:color="auto"/>
        <w:bottom w:val="none" w:sz="0" w:space="0" w:color="auto"/>
        <w:right w:val="none" w:sz="0" w:space="0" w:color="auto"/>
      </w:divBdr>
    </w:div>
    <w:div w:id="1713114707">
      <w:bodyDiv w:val="1"/>
      <w:marLeft w:val="0"/>
      <w:marRight w:val="0"/>
      <w:marTop w:val="0"/>
      <w:marBottom w:val="0"/>
      <w:divBdr>
        <w:top w:val="none" w:sz="0" w:space="0" w:color="auto"/>
        <w:left w:val="none" w:sz="0" w:space="0" w:color="auto"/>
        <w:bottom w:val="none" w:sz="0" w:space="0" w:color="auto"/>
        <w:right w:val="none" w:sz="0" w:space="0" w:color="auto"/>
      </w:divBdr>
    </w:div>
    <w:div w:id="1718965631">
      <w:bodyDiv w:val="1"/>
      <w:marLeft w:val="0"/>
      <w:marRight w:val="0"/>
      <w:marTop w:val="0"/>
      <w:marBottom w:val="0"/>
      <w:divBdr>
        <w:top w:val="none" w:sz="0" w:space="0" w:color="auto"/>
        <w:left w:val="none" w:sz="0" w:space="0" w:color="auto"/>
        <w:bottom w:val="none" w:sz="0" w:space="0" w:color="auto"/>
        <w:right w:val="none" w:sz="0" w:space="0" w:color="auto"/>
      </w:divBdr>
      <w:divsChild>
        <w:div w:id="761873532">
          <w:marLeft w:val="1166"/>
          <w:marRight w:val="0"/>
          <w:marTop w:val="0"/>
          <w:marBottom w:val="0"/>
          <w:divBdr>
            <w:top w:val="none" w:sz="0" w:space="0" w:color="auto"/>
            <w:left w:val="none" w:sz="0" w:space="0" w:color="auto"/>
            <w:bottom w:val="none" w:sz="0" w:space="0" w:color="auto"/>
            <w:right w:val="none" w:sz="0" w:space="0" w:color="auto"/>
          </w:divBdr>
        </w:div>
        <w:div w:id="974795069">
          <w:marLeft w:val="446"/>
          <w:marRight w:val="0"/>
          <w:marTop w:val="0"/>
          <w:marBottom w:val="0"/>
          <w:divBdr>
            <w:top w:val="none" w:sz="0" w:space="0" w:color="auto"/>
            <w:left w:val="none" w:sz="0" w:space="0" w:color="auto"/>
            <w:bottom w:val="none" w:sz="0" w:space="0" w:color="auto"/>
            <w:right w:val="none" w:sz="0" w:space="0" w:color="auto"/>
          </w:divBdr>
        </w:div>
        <w:div w:id="1804077687">
          <w:marLeft w:val="446"/>
          <w:marRight w:val="0"/>
          <w:marTop w:val="0"/>
          <w:marBottom w:val="0"/>
          <w:divBdr>
            <w:top w:val="none" w:sz="0" w:space="0" w:color="auto"/>
            <w:left w:val="none" w:sz="0" w:space="0" w:color="auto"/>
            <w:bottom w:val="none" w:sz="0" w:space="0" w:color="auto"/>
            <w:right w:val="none" w:sz="0" w:space="0" w:color="auto"/>
          </w:divBdr>
        </w:div>
        <w:div w:id="1825512492">
          <w:marLeft w:val="1166"/>
          <w:marRight w:val="0"/>
          <w:marTop w:val="0"/>
          <w:marBottom w:val="0"/>
          <w:divBdr>
            <w:top w:val="none" w:sz="0" w:space="0" w:color="auto"/>
            <w:left w:val="none" w:sz="0" w:space="0" w:color="auto"/>
            <w:bottom w:val="none" w:sz="0" w:space="0" w:color="auto"/>
            <w:right w:val="none" w:sz="0" w:space="0" w:color="auto"/>
          </w:divBdr>
        </w:div>
      </w:divsChild>
    </w:div>
    <w:div w:id="1721131924">
      <w:bodyDiv w:val="1"/>
      <w:marLeft w:val="0"/>
      <w:marRight w:val="0"/>
      <w:marTop w:val="0"/>
      <w:marBottom w:val="0"/>
      <w:divBdr>
        <w:top w:val="none" w:sz="0" w:space="0" w:color="auto"/>
        <w:left w:val="none" w:sz="0" w:space="0" w:color="auto"/>
        <w:bottom w:val="none" w:sz="0" w:space="0" w:color="auto"/>
        <w:right w:val="none" w:sz="0" w:space="0" w:color="auto"/>
      </w:divBdr>
    </w:div>
    <w:div w:id="1722288696">
      <w:bodyDiv w:val="1"/>
      <w:marLeft w:val="0"/>
      <w:marRight w:val="0"/>
      <w:marTop w:val="0"/>
      <w:marBottom w:val="0"/>
      <w:divBdr>
        <w:top w:val="none" w:sz="0" w:space="0" w:color="auto"/>
        <w:left w:val="none" w:sz="0" w:space="0" w:color="auto"/>
        <w:bottom w:val="none" w:sz="0" w:space="0" w:color="auto"/>
        <w:right w:val="none" w:sz="0" w:space="0" w:color="auto"/>
      </w:divBdr>
      <w:divsChild>
        <w:div w:id="396821690">
          <w:marLeft w:val="1080"/>
          <w:marRight w:val="0"/>
          <w:marTop w:val="110"/>
          <w:marBottom w:val="0"/>
          <w:divBdr>
            <w:top w:val="none" w:sz="0" w:space="0" w:color="auto"/>
            <w:left w:val="none" w:sz="0" w:space="0" w:color="auto"/>
            <w:bottom w:val="none" w:sz="0" w:space="0" w:color="auto"/>
            <w:right w:val="none" w:sz="0" w:space="0" w:color="auto"/>
          </w:divBdr>
        </w:div>
        <w:div w:id="752509595">
          <w:marLeft w:val="1080"/>
          <w:marRight w:val="0"/>
          <w:marTop w:val="110"/>
          <w:marBottom w:val="0"/>
          <w:divBdr>
            <w:top w:val="none" w:sz="0" w:space="0" w:color="auto"/>
            <w:left w:val="none" w:sz="0" w:space="0" w:color="auto"/>
            <w:bottom w:val="none" w:sz="0" w:space="0" w:color="auto"/>
            <w:right w:val="none" w:sz="0" w:space="0" w:color="auto"/>
          </w:divBdr>
        </w:div>
        <w:div w:id="1827891648">
          <w:marLeft w:val="1080"/>
          <w:marRight w:val="0"/>
          <w:marTop w:val="110"/>
          <w:marBottom w:val="0"/>
          <w:divBdr>
            <w:top w:val="none" w:sz="0" w:space="0" w:color="auto"/>
            <w:left w:val="none" w:sz="0" w:space="0" w:color="auto"/>
            <w:bottom w:val="none" w:sz="0" w:space="0" w:color="auto"/>
            <w:right w:val="none" w:sz="0" w:space="0" w:color="auto"/>
          </w:divBdr>
        </w:div>
        <w:div w:id="2126460626">
          <w:marLeft w:val="1080"/>
          <w:marRight w:val="0"/>
          <w:marTop w:val="110"/>
          <w:marBottom w:val="0"/>
          <w:divBdr>
            <w:top w:val="none" w:sz="0" w:space="0" w:color="auto"/>
            <w:left w:val="none" w:sz="0" w:space="0" w:color="auto"/>
            <w:bottom w:val="none" w:sz="0" w:space="0" w:color="auto"/>
            <w:right w:val="none" w:sz="0" w:space="0" w:color="auto"/>
          </w:divBdr>
        </w:div>
      </w:divsChild>
    </w:div>
    <w:div w:id="1722631153">
      <w:bodyDiv w:val="1"/>
      <w:marLeft w:val="0"/>
      <w:marRight w:val="0"/>
      <w:marTop w:val="0"/>
      <w:marBottom w:val="0"/>
      <w:divBdr>
        <w:top w:val="none" w:sz="0" w:space="0" w:color="auto"/>
        <w:left w:val="none" w:sz="0" w:space="0" w:color="auto"/>
        <w:bottom w:val="none" w:sz="0" w:space="0" w:color="auto"/>
        <w:right w:val="none" w:sz="0" w:space="0" w:color="auto"/>
      </w:divBdr>
      <w:divsChild>
        <w:div w:id="447088753">
          <w:marLeft w:val="274"/>
          <w:marRight w:val="0"/>
          <w:marTop w:val="86"/>
          <w:marBottom w:val="0"/>
          <w:divBdr>
            <w:top w:val="none" w:sz="0" w:space="0" w:color="auto"/>
            <w:left w:val="none" w:sz="0" w:space="0" w:color="auto"/>
            <w:bottom w:val="none" w:sz="0" w:space="0" w:color="auto"/>
            <w:right w:val="none" w:sz="0" w:space="0" w:color="auto"/>
          </w:divBdr>
        </w:div>
      </w:divsChild>
    </w:div>
    <w:div w:id="1732580256">
      <w:bodyDiv w:val="1"/>
      <w:marLeft w:val="0"/>
      <w:marRight w:val="0"/>
      <w:marTop w:val="0"/>
      <w:marBottom w:val="0"/>
      <w:divBdr>
        <w:top w:val="none" w:sz="0" w:space="0" w:color="auto"/>
        <w:left w:val="none" w:sz="0" w:space="0" w:color="auto"/>
        <w:bottom w:val="none" w:sz="0" w:space="0" w:color="auto"/>
        <w:right w:val="none" w:sz="0" w:space="0" w:color="auto"/>
      </w:divBdr>
    </w:div>
    <w:div w:id="1736974251">
      <w:bodyDiv w:val="1"/>
      <w:marLeft w:val="0"/>
      <w:marRight w:val="0"/>
      <w:marTop w:val="0"/>
      <w:marBottom w:val="0"/>
      <w:divBdr>
        <w:top w:val="none" w:sz="0" w:space="0" w:color="auto"/>
        <w:left w:val="none" w:sz="0" w:space="0" w:color="auto"/>
        <w:bottom w:val="none" w:sz="0" w:space="0" w:color="auto"/>
        <w:right w:val="none" w:sz="0" w:space="0" w:color="auto"/>
      </w:divBdr>
    </w:div>
    <w:div w:id="1738741237">
      <w:bodyDiv w:val="1"/>
      <w:marLeft w:val="0"/>
      <w:marRight w:val="0"/>
      <w:marTop w:val="0"/>
      <w:marBottom w:val="0"/>
      <w:divBdr>
        <w:top w:val="none" w:sz="0" w:space="0" w:color="auto"/>
        <w:left w:val="none" w:sz="0" w:space="0" w:color="auto"/>
        <w:bottom w:val="none" w:sz="0" w:space="0" w:color="auto"/>
        <w:right w:val="none" w:sz="0" w:space="0" w:color="auto"/>
      </w:divBdr>
    </w:div>
    <w:div w:id="1739089831">
      <w:bodyDiv w:val="1"/>
      <w:marLeft w:val="0"/>
      <w:marRight w:val="0"/>
      <w:marTop w:val="0"/>
      <w:marBottom w:val="0"/>
      <w:divBdr>
        <w:top w:val="none" w:sz="0" w:space="0" w:color="auto"/>
        <w:left w:val="none" w:sz="0" w:space="0" w:color="auto"/>
        <w:bottom w:val="none" w:sz="0" w:space="0" w:color="auto"/>
        <w:right w:val="none" w:sz="0" w:space="0" w:color="auto"/>
      </w:divBdr>
      <w:divsChild>
        <w:div w:id="1795713271">
          <w:marLeft w:val="720"/>
          <w:marRight w:val="0"/>
          <w:marTop w:val="140"/>
          <w:marBottom w:val="120"/>
          <w:divBdr>
            <w:top w:val="none" w:sz="0" w:space="0" w:color="auto"/>
            <w:left w:val="none" w:sz="0" w:space="0" w:color="auto"/>
            <w:bottom w:val="none" w:sz="0" w:space="0" w:color="auto"/>
            <w:right w:val="none" w:sz="0" w:space="0" w:color="auto"/>
          </w:divBdr>
        </w:div>
        <w:div w:id="2065519574">
          <w:marLeft w:val="720"/>
          <w:marRight w:val="0"/>
          <w:marTop w:val="140"/>
          <w:marBottom w:val="120"/>
          <w:divBdr>
            <w:top w:val="none" w:sz="0" w:space="0" w:color="auto"/>
            <w:left w:val="none" w:sz="0" w:space="0" w:color="auto"/>
            <w:bottom w:val="none" w:sz="0" w:space="0" w:color="auto"/>
            <w:right w:val="none" w:sz="0" w:space="0" w:color="auto"/>
          </w:divBdr>
        </w:div>
      </w:divsChild>
    </w:div>
    <w:div w:id="1741053132">
      <w:bodyDiv w:val="1"/>
      <w:marLeft w:val="0"/>
      <w:marRight w:val="0"/>
      <w:marTop w:val="0"/>
      <w:marBottom w:val="0"/>
      <w:divBdr>
        <w:top w:val="none" w:sz="0" w:space="0" w:color="auto"/>
        <w:left w:val="none" w:sz="0" w:space="0" w:color="auto"/>
        <w:bottom w:val="none" w:sz="0" w:space="0" w:color="auto"/>
        <w:right w:val="none" w:sz="0" w:space="0" w:color="auto"/>
      </w:divBdr>
    </w:div>
    <w:div w:id="1742213992">
      <w:bodyDiv w:val="1"/>
      <w:marLeft w:val="0"/>
      <w:marRight w:val="0"/>
      <w:marTop w:val="0"/>
      <w:marBottom w:val="0"/>
      <w:divBdr>
        <w:top w:val="none" w:sz="0" w:space="0" w:color="auto"/>
        <w:left w:val="none" w:sz="0" w:space="0" w:color="auto"/>
        <w:bottom w:val="none" w:sz="0" w:space="0" w:color="auto"/>
        <w:right w:val="none" w:sz="0" w:space="0" w:color="auto"/>
      </w:divBdr>
    </w:div>
    <w:div w:id="1747992843">
      <w:bodyDiv w:val="1"/>
      <w:marLeft w:val="0"/>
      <w:marRight w:val="0"/>
      <w:marTop w:val="0"/>
      <w:marBottom w:val="0"/>
      <w:divBdr>
        <w:top w:val="none" w:sz="0" w:space="0" w:color="auto"/>
        <w:left w:val="none" w:sz="0" w:space="0" w:color="auto"/>
        <w:bottom w:val="none" w:sz="0" w:space="0" w:color="auto"/>
        <w:right w:val="none" w:sz="0" w:space="0" w:color="auto"/>
      </w:divBdr>
      <w:divsChild>
        <w:div w:id="1176532653">
          <w:marLeft w:val="720"/>
          <w:marRight w:val="0"/>
          <w:marTop w:val="0"/>
          <w:marBottom w:val="0"/>
          <w:divBdr>
            <w:top w:val="none" w:sz="0" w:space="0" w:color="auto"/>
            <w:left w:val="none" w:sz="0" w:space="0" w:color="auto"/>
            <w:bottom w:val="none" w:sz="0" w:space="0" w:color="auto"/>
            <w:right w:val="none" w:sz="0" w:space="0" w:color="auto"/>
          </w:divBdr>
        </w:div>
        <w:div w:id="1193765524">
          <w:marLeft w:val="720"/>
          <w:marRight w:val="0"/>
          <w:marTop w:val="0"/>
          <w:marBottom w:val="0"/>
          <w:divBdr>
            <w:top w:val="none" w:sz="0" w:space="0" w:color="auto"/>
            <w:left w:val="none" w:sz="0" w:space="0" w:color="auto"/>
            <w:bottom w:val="none" w:sz="0" w:space="0" w:color="auto"/>
            <w:right w:val="none" w:sz="0" w:space="0" w:color="auto"/>
          </w:divBdr>
        </w:div>
        <w:div w:id="1638997823">
          <w:marLeft w:val="720"/>
          <w:marRight w:val="0"/>
          <w:marTop w:val="0"/>
          <w:marBottom w:val="0"/>
          <w:divBdr>
            <w:top w:val="none" w:sz="0" w:space="0" w:color="auto"/>
            <w:left w:val="none" w:sz="0" w:space="0" w:color="auto"/>
            <w:bottom w:val="none" w:sz="0" w:space="0" w:color="auto"/>
            <w:right w:val="none" w:sz="0" w:space="0" w:color="auto"/>
          </w:divBdr>
        </w:div>
      </w:divsChild>
    </w:div>
    <w:div w:id="1749570204">
      <w:bodyDiv w:val="1"/>
      <w:marLeft w:val="0"/>
      <w:marRight w:val="0"/>
      <w:marTop w:val="0"/>
      <w:marBottom w:val="0"/>
      <w:divBdr>
        <w:top w:val="none" w:sz="0" w:space="0" w:color="auto"/>
        <w:left w:val="none" w:sz="0" w:space="0" w:color="auto"/>
        <w:bottom w:val="none" w:sz="0" w:space="0" w:color="auto"/>
        <w:right w:val="none" w:sz="0" w:space="0" w:color="auto"/>
      </w:divBdr>
      <w:divsChild>
        <w:div w:id="276835040">
          <w:marLeft w:val="547"/>
          <w:marRight w:val="0"/>
          <w:marTop w:val="0"/>
          <w:marBottom w:val="0"/>
          <w:divBdr>
            <w:top w:val="none" w:sz="0" w:space="0" w:color="auto"/>
            <w:left w:val="none" w:sz="0" w:space="0" w:color="auto"/>
            <w:bottom w:val="none" w:sz="0" w:space="0" w:color="auto"/>
            <w:right w:val="none" w:sz="0" w:space="0" w:color="auto"/>
          </w:divBdr>
        </w:div>
      </w:divsChild>
    </w:div>
    <w:div w:id="1751467014">
      <w:bodyDiv w:val="1"/>
      <w:marLeft w:val="0"/>
      <w:marRight w:val="0"/>
      <w:marTop w:val="0"/>
      <w:marBottom w:val="0"/>
      <w:divBdr>
        <w:top w:val="none" w:sz="0" w:space="0" w:color="auto"/>
        <w:left w:val="none" w:sz="0" w:space="0" w:color="auto"/>
        <w:bottom w:val="none" w:sz="0" w:space="0" w:color="auto"/>
        <w:right w:val="none" w:sz="0" w:space="0" w:color="auto"/>
      </w:divBdr>
    </w:div>
    <w:div w:id="1751921651">
      <w:bodyDiv w:val="1"/>
      <w:marLeft w:val="0"/>
      <w:marRight w:val="0"/>
      <w:marTop w:val="0"/>
      <w:marBottom w:val="0"/>
      <w:divBdr>
        <w:top w:val="none" w:sz="0" w:space="0" w:color="auto"/>
        <w:left w:val="none" w:sz="0" w:space="0" w:color="auto"/>
        <w:bottom w:val="none" w:sz="0" w:space="0" w:color="auto"/>
        <w:right w:val="none" w:sz="0" w:space="0" w:color="auto"/>
      </w:divBdr>
      <w:divsChild>
        <w:div w:id="405539957">
          <w:marLeft w:val="274"/>
          <w:marRight w:val="0"/>
          <w:marTop w:val="86"/>
          <w:marBottom w:val="0"/>
          <w:divBdr>
            <w:top w:val="none" w:sz="0" w:space="0" w:color="auto"/>
            <w:left w:val="none" w:sz="0" w:space="0" w:color="auto"/>
            <w:bottom w:val="none" w:sz="0" w:space="0" w:color="auto"/>
            <w:right w:val="none" w:sz="0" w:space="0" w:color="auto"/>
          </w:divBdr>
        </w:div>
        <w:div w:id="1095977341">
          <w:marLeft w:val="274"/>
          <w:marRight w:val="0"/>
          <w:marTop w:val="86"/>
          <w:marBottom w:val="0"/>
          <w:divBdr>
            <w:top w:val="none" w:sz="0" w:space="0" w:color="auto"/>
            <w:left w:val="none" w:sz="0" w:space="0" w:color="auto"/>
            <w:bottom w:val="none" w:sz="0" w:space="0" w:color="auto"/>
            <w:right w:val="none" w:sz="0" w:space="0" w:color="auto"/>
          </w:divBdr>
        </w:div>
      </w:divsChild>
    </w:div>
    <w:div w:id="1759519967">
      <w:bodyDiv w:val="1"/>
      <w:marLeft w:val="0"/>
      <w:marRight w:val="0"/>
      <w:marTop w:val="0"/>
      <w:marBottom w:val="0"/>
      <w:divBdr>
        <w:top w:val="none" w:sz="0" w:space="0" w:color="auto"/>
        <w:left w:val="none" w:sz="0" w:space="0" w:color="auto"/>
        <w:bottom w:val="none" w:sz="0" w:space="0" w:color="auto"/>
        <w:right w:val="none" w:sz="0" w:space="0" w:color="auto"/>
      </w:divBdr>
    </w:div>
    <w:div w:id="1762485579">
      <w:bodyDiv w:val="1"/>
      <w:marLeft w:val="0"/>
      <w:marRight w:val="0"/>
      <w:marTop w:val="0"/>
      <w:marBottom w:val="0"/>
      <w:divBdr>
        <w:top w:val="none" w:sz="0" w:space="0" w:color="auto"/>
        <w:left w:val="none" w:sz="0" w:space="0" w:color="auto"/>
        <w:bottom w:val="none" w:sz="0" w:space="0" w:color="auto"/>
        <w:right w:val="none" w:sz="0" w:space="0" w:color="auto"/>
      </w:divBdr>
    </w:div>
    <w:div w:id="1763380897">
      <w:bodyDiv w:val="1"/>
      <w:marLeft w:val="0"/>
      <w:marRight w:val="0"/>
      <w:marTop w:val="0"/>
      <w:marBottom w:val="0"/>
      <w:divBdr>
        <w:top w:val="none" w:sz="0" w:space="0" w:color="auto"/>
        <w:left w:val="none" w:sz="0" w:space="0" w:color="auto"/>
        <w:bottom w:val="none" w:sz="0" w:space="0" w:color="auto"/>
        <w:right w:val="none" w:sz="0" w:space="0" w:color="auto"/>
      </w:divBdr>
      <w:divsChild>
        <w:div w:id="631331509">
          <w:marLeft w:val="0"/>
          <w:marRight w:val="0"/>
          <w:marTop w:val="0"/>
          <w:marBottom w:val="0"/>
          <w:divBdr>
            <w:top w:val="none" w:sz="0" w:space="0" w:color="auto"/>
            <w:left w:val="none" w:sz="0" w:space="0" w:color="auto"/>
            <w:bottom w:val="none" w:sz="0" w:space="0" w:color="auto"/>
            <w:right w:val="none" w:sz="0" w:space="0" w:color="auto"/>
          </w:divBdr>
        </w:div>
      </w:divsChild>
    </w:div>
    <w:div w:id="1769688906">
      <w:bodyDiv w:val="1"/>
      <w:marLeft w:val="0"/>
      <w:marRight w:val="0"/>
      <w:marTop w:val="0"/>
      <w:marBottom w:val="0"/>
      <w:divBdr>
        <w:top w:val="none" w:sz="0" w:space="0" w:color="auto"/>
        <w:left w:val="none" w:sz="0" w:space="0" w:color="auto"/>
        <w:bottom w:val="none" w:sz="0" w:space="0" w:color="auto"/>
        <w:right w:val="none" w:sz="0" w:space="0" w:color="auto"/>
      </w:divBdr>
      <w:divsChild>
        <w:div w:id="1092698753">
          <w:marLeft w:val="547"/>
          <w:marRight w:val="0"/>
          <w:marTop w:val="0"/>
          <w:marBottom w:val="0"/>
          <w:divBdr>
            <w:top w:val="none" w:sz="0" w:space="0" w:color="auto"/>
            <w:left w:val="none" w:sz="0" w:space="0" w:color="auto"/>
            <w:bottom w:val="none" w:sz="0" w:space="0" w:color="auto"/>
            <w:right w:val="none" w:sz="0" w:space="0" w:color="auto"/>
          </w:divBdr>
        </w:div>
      </w:divsChild>
    </w:div>
    <w:div w:id="1769931735">
      <w:bodyDiv w:val="1"/>
      <w:marLeft w:val="0"/>
      <w:marRight w:val="0"/>
      <w:marTop w:val="0"/>
      <w:marBottom w:val="0"/>
      <w:divBdr>
        <w:top w:val="none" w:sz="0" w:space="0" w:color="auto"/>
        <w:left w:val="none" w:sz="0" w:space="0" w:color="auto"/>
        <w:bottom w:val="none" w:sz="0" w:space="0" w:color="auto"/>
        <w:right w:val="none" w:sz="0" w:space="0" w:color="auto"/>
      </w:divBdr>
    </w:div>
    <w:div w:id="1776973480">
      <w:bodyDiv w:val="1"/>
      <w:marLeft w:val="0"/>
      <w:marRight w:val="0"/>
      <w:marTop w:val="0"/>
      <w:marBottom w:val="0"/>
      <w:divBdr>
        <w:top w:val="none" w:sz="0" w:space="0" w:color="auto"/>
        <w:left w:val="none" w:sz="0" w:space="0" w:color="auto"/>
        <w:bottom w:val="none" w:sz="0" w:space="0" w:color="auto"/>
        <w:right w:val="none" w:sz="0" w:space="0" w:color="auto"/>
      </w:divBdr>
    </w:div>
    <w:div w:id="1785467227">
      <w:bodyDiv w:val="1"/>
      <w:marLeft w:val="0"/>
      <w:marRight w:val="0"/>
      <w:marTop w:val="0"/>
      <w:marBottom w:val="0"/>
      <w:divBdr>
        <w:top w:val="none" w:sz="0" w:space="0" w:color="auto"/>
        <w:left w:val="none" w:sz="0" w:space="0" w:color="auto"/>
        <w:bottom w:val="none" w:sz="0" w:space="0" w:color="auto"/>
        <w:right w:val="none" w:sz="0" w:space="0" w:color="auto"/>
      </w:divBdr>
      <w:divsChild>
        <w:div w:id="982926448">
          <w:marLeft w:val="547"/>
          <w:marRight w:val="0"/>
          <w:marTop w:val="0"/>
          <w:marBottom w:val="0"/>
          <w:divBdr>
            <w:top w:val="none" w:sz="0" w:space="0" w:color="auto"/>
            <w:left w:val="none" w:sz="0" w:space="0" w:color="auto"/>
            <w:bottom w:val="none" w:sz="0" w:space="0" w:color="auto"/>
            <w:right w:val="none" w:sz="0" w:space="0" w:color="auto"/>
          </w:divBdr>
        </w:div>
        <w:div w:id="1025206586">
          <w:marLeft w:val="1166"/>
          <w:marRight w:val="0"/>
          <w:marTop w:val="0"/>
          <w:marBottom w:val="0"/>
          <w:divBdr>
            <w:top w:val="none" w:sz="0" w:space="0" w:color="auto"/>
            <w:left w:val="none" w:sz="0" w:space="0" w:color="auto"/>
            <w:bottom w:val="none" w:sz="0" w:space="0" w:color="auto"/>
            <w:right w:val="none" w:sz="0" w:space="0" w:color="auto"/>
          </w:divBdr>
        </w:div>
        <w:div w:id="1396244688">
          <w:marLeft w:val="1166"/>
          <w:marRight w:val="0"/>
          <w:marTop w:val="0"/>
          <w:marBottom w:val="0"/>
          <w:divBdr>
            <w:top w:val="none" w:sz="0" w:space="0" w:color="auto"/>
            <w:left w:val="none" w:sz="0" w:space="0" w:color="auto"/>
            <w:bottom w:val="none" w:sz="0" w:space="0" w:color="auto"/>
            <w:right w:val="none" w:sz="0" w:space="0" w:color="auto"/>
          </w:divBdr>
        </w:div>
        <w:div w:id="1521118427">
          <w:marLeft w:val="547"/>
          <w:marRight w:val="0"/>
          <w:marTop w:val="0"/>
          <w:marBottom w:val="0"/>
          <w:divBdr>
            <w:top w:val="none" w:sz="0" w:space="0" w:color="auto"/>
            <w:left w:val="none" w:sz="0" w:space="0" w:color="auto"/>
            <w:bottom w:val="none" w:sz="0" w:space="0" w:color="auto"/>
            <w:right w:val="none" w:sz="0" w:space="0" w:color="auto"/>
          </w:divBdr>
        </w:div>
        <w:div w:id="1759718404">
          <w:marLeft w:val="1166"/>
          <w:marRight w:val="0"/>
          <w:marTop w:val="0"/>
          <w:marBottom w:val="0"/>
          <w:divBdr>
            <w:top w:val="none" w:sz="0" w:space="0" w:color="auto"/>
            <w:left w:val="none" w:sz="0" w:space="0" w:color="auto"/>
            <w:bottom w:val="none" w:sz="0" w:space="0" w:color="auto"/>
            <w:right w:val="none" w:sz="0" w:space="0" w:color="auto"/>
          </w:divBdr>
        </w:div>
        <w:div w:id="1768891520">
          <w:marLeft w:val="1166"/>
          <w:marRight w:val="0"/>
          <w:marTop w:val="0"/>
          <w:marBottom w:val="0"/>
          <w:divBdr>
            <w:top w:val="none" w:sz="0" w:space="0" w:color="auto"/>
            <w:left w:val="none" w:sz="0" w:space="0" w:color="auto"/>
            <w:bottom w:val="none" w:sz="0" w:space="0" w:color="auto"/>
            <w:right w:val="none" w:sz="0" w:space="0" w:color="auto"/>
          </w:divBdr>
        </w:div>
        <w:div w:id="1832871568">
          <w:marLeft w:val="1166"/>
          <w:marRight w:val="0"/>
          <w:marTop w:val="0"/>
          <w:marBottom w:val="0"/>
          <w:divBdr>
            <w:top w:val="none" w:sz="0" w:space="0" w:color="auto"/>
            <w:left w:val="none" w:sz="0" w:space="0" w:color="auto"/>
            <w:bottom w:val="none" w:sz="0" w:space="0" w:color="auto"/>
            <w:right w:val="none" w:sz="0" w:space="0" w:color="auto"/>
          </w:divBdr>
        </w:div>
        <w:div w:id="1972008548">
          <w:marLeft w:val="1166"/>
          <w:marRight w:val="0"/>
          <w:marTop w:val="0"/>
          <w:marBottom w:val="0"/>
          <w:divBdr>
            <w:top w:val="none" w:sz="0" w:space="0" w:color="auto"/>
            <w:left w:val="none" w:sz="0" w:space="0" w:color="auto"/>
            <w:bottom w:val="none" w:sz="0" w:space="0" w:color="auto"/>
            <w:right w:val="none" w:sz="0" w:space="0" w:color="auto"/>
          </w:divBdr>
        </w:div>
        <w:div w:id="2001083558">
          <w:marLeft w:val="547"/>
          <w:marRight w:val="0"/>
          <w:marTop w:val="0"/>
          <w:marBottom w:val="0"/>
          <w:divBdr>
            <w:top w:val="none" w:sz="0" w:space="0" w:color="auto"/>
            <w:left w:val="none" w:sz="0" w:space="0" w:color="auto"/>
            <w:bottom w:val="none" w:sz="0" w:space="0" w:color="auto"/>
            <w:right w:val="none" w:sz="0" w:space="0" w:color="auto"/>
          </w:divBdr>
        </w:div>
      </w:divsChild>
    </w:div>
    <w:div w:id="1787313582">
      <w:bodyDiv w:val="1"/>
      <w:marLeft w:val="0"/>
      <w:marRight w:val="0"/>
      <w:marTop w:val="0"/>
      <w:marBottom w:val="0"/>
      <w:divBdr>
        <w:top w:val="none" w:sz="0" w:space="0" w:color="auto"/>
        <w:left w:val="none" w:sz="0" w:space="0" w:color="auto"/>
        <w:bottom w:val="none" w:sz="0" w:space="0" w:color="auto"/>
        <w:right w:val="none" w:sz="0" w:space="0" w:color="auto"/>
      </w:divBdr>
      <w:divsChild>
        <w:div w:id="85079608">
          <w:marLeft w:val="720"/>
          <w:marRight w:val="0"/>
          <w:marTop w:val="140"/>
          <w:marBottom w:val="0"/>
          <w:divBdr>
            <w:top w:val="none" w:sz="0" w:space="0" w:color="auto"/>
            <w:left w:val="none" w:sz="0" w:space="0" w:color="auto"/>
            <w:bottom w:val="none" w:sz="0" w:space="0" w:color="auto"/>
            <w:right w:val="none" w:sz="0" w:space="0" w:color="auto"/>
          </w:divBdr>
        </w:div>
        <w:div w:id="124082293">
          <w:marLeft w:val="720"/>
          <w:marRight w:val="0"/>
          <w:marTop w:val="140"/>
          <w:marBottom w:val="0"/>
          <w:divBdr>
            <w:top w:val="none" w:sz="0" w:space="0" w:color="auto"/>
            <w:left w:val="none" w:sz="0" w:space="0" w:color="auto"/>
            <w:bottom w:val="none" w:sz="0" w:space="0" w:color="auto"/>
            <w:right w:val="none" w:sz="0" w:space="0" w:color="auto"/>
          </w:divBdr>
        </w:div>
        <w:div w:id="257909552">
          <w:marLeft w:val="720"/>
          <w:marRight w:val="0"/>
          <w:marTop w:val="140"/>
          <w:marBottom w:val="0"/>
          <w:divBdr>
            <w:top w:val="none" w:sz="0" w:space="0" w:color="auto"/>
            <w:left w:val="none" w:sz="0" w:space="0" w:color="auto"/>
            <w:bottom w:val="none" w:sz="0" w:space="0" w:color="auto"/>
            <w:right w:val="none" w:sz="0" w:space="0" w:color="auto"/>
          </w:divBdr>
        </w:div>
        <w:div w:id="526211207">
          <w:marLeft w:val="720"/>
          <w:marRight w:val="0"/>
          <w:marTop w:val="140"/>
          <w:marBottom w:val="0"/>
          <w:divBdr>
            <w:top w:val="none" w:sz="0" w:space="0" w:color="auto"/>
            <w:left w:val="none" w:sz="0" w:space="0" w:color="auto"/>
            <w:bottom w:val="none" w:sz="0" w:space="0" w:color="auto"/>
            <w:right w:val="none" w:sz="0" w:space="0" w:color="auto"/>
          </w:divBdr>
        </w:div>
        <w:div w:id="583534299">
          <w:marLeft w:val="720"/>
          <w:marRight w:val="0"/>
          <w:marTop w:val="140"/>
          <w:marBottom w:val="0"/>
          <w:divBdr>
            <w:top w:val="none" w:sz="0" w:space="0" w:color="auto"/>
            <w:left w:val="none" w:sz="0" w:space="0" w:color="auto"/>
            <w:bottom w:val="none" w:sz="0" w:space="0" w:color="auto"/>
            <w:right w:val="none" w:sz="0" w:space="0" w:color="auto"/>
          </w:divBdr>
        </w:div>
        <w:div w:id="708575640">
          <w:marLeft w:val="720"/>
          <w:marRight w:val="0"/>
          <w:marTop w:val="140"/>
          <w:marBottom w:val="0"/>
          <w:divBdr>
            <w:top w:val="none" w:sz="0" w:space="0" w:color="auto"/>
            <w:left w:val="none" w:sz="0" w:space="0" w:color="auto"/>
            <w:bottom w:val="none" w:sz="0" w:space="0" w:color="auto"/>
            <w:right w:val="none" w:sz="0" w:space="0" w:color="auto"/>
          </w:divBdr>
        </w:div>
        <w:div w:id="709383034">
          <w:marLeft w:val="720"/>
          <w:marRight w:val="0"/>
          <w:marTop w:val="140"/>
          <w:marBottom w:val="0"/>
          <w:divBdr>
            <w:top w:val="none" w:sz="0" w:space="0" w:color="auto"/>
            <w:left w:val="none" w:sz="0" w:space="0" w:color="auto"/>
            <w:bottom w:val="none" w:sz="0" w:space="0" w:color="auto"/>
            <w:right w:val="none" w:sz="0" w:space="0" w:color="auto"/>
          </w:divBdr>
        </w:div>
        <w:div w:id="1164395563">
          <w:marLeft w:val="720"/>
          <w:marRight w:val="0"/>
          <w:marTop w:val="140"/>
          <w:marBottom w:val="0"/>
          <w:divBdr>
            <w:top w:val="none" w:sz="0" w:space="0" w:color="auto"/>
            <w:left w:val="none" w:sz="0" w:space="0" w:color="auto"/>
            <w:bottom w:val="none" w:sz="0" w:space="0" w:color="auto"/>
            <w:right w:val="none" w:sz="0" w:space="0" w:color="auto"/>
          </w:divBdr>
        </w:div>
        <w:div w:id="1288778350">
          <w:marLeft w:val="720"/>
          <w:marRight w:val="0"/>
          <w:marTop w:val="140"/>
          <w:marBottom w:val="0"/>
          <w:divBdr>
            <w:top w:val="none" w:sz="0" w:space="0" w:color="auto"/>
            <w:left w:val="none" w:sz="0" w:space="0" w:color="auto"/>
            <w:bottom w:val="none" w:sz="0" w:space="0" w:color="auto"/>
            <w:right w:val="none" w:sz="0" w:space="0" w:color="auto"/>
          </w:divBdr>
        </w:div>
        <w:div w:id="1523471089">
          <w:marLeft w:val="720"/>
          <w:marRight w:val="0"/>
          <w:marTop w:val="140"/>
          <w:marBottom w:val="0"/>
          <w:divBdr>
            <w:top w:val="none" w:sz="0" w:space="0" w:color="auto"/>
            <w:left w:val="none" w:sz="0" w:space="0" w:color="auto"/>
            <w:bottom w:val="none" w:sz="0" w:space="0" w:color="auto"/>
            <w:right w:val="none" w:sz="0" w:space="0" w:color="auto"/>
          </w:divBdr>
        </w:div>
        <w:div w:id="1933391874">
          <w:marLeft w:val="720"/>
          <w:marRight w:val="0"/>
          <w:marTop w:val="140"/>
          <w:marBottom w:val="0"/>
          <w:divBdr>
            <w:top w:val="none" w:sz="0" w:space="0" w:color="auto"/>
            <w:left w:val="none" w:sz="0" w:space="0" w:color="auto"/>
            <w:bottom w:val="none" w:sz="0" w:space="0" w:color="auto"/>
            <w:right w:val="none" w:sz="0" w:space="0" w:color="auto"/>
          </w:divBdr>
        </w:div>
        <w:div w:id="1983463823">
          <w:marLeft w:val="720"/>
          <w:marRight w:val="0"/>
          <w:marTop w:val="140"/>
          <w:marBottom w:val="0"/>
          <w:divBdr>
            <w:top w:val="none" w:sz="0" w:space="0" w:color="auto"/>
            <w:left w:val="none" w:sz="0" w:space="0" w:color="auto"/>
            <w:bottom w:val="none" w:sz="0" w:space="0" w:color="auto"/>
            <w:right w:val="none" w:sz="0" w:space="0" w:color="auto"/>
          </w:divBdr>
        </w:div>
        <w:div w:id="2108577457">
          <w:marLeft w:val="720"/>
          <w:marRight w:val="0"/>
          <w:marTop w:val="140"/>
          <w:marBottom w:val="0"/>
          <w:divBdr>
            <w:top w:val="none" w:sz="0" w:space="0" w:color="auto"/>
            <w:left w:val="none" w:sz="0" w:space="0" w:color="auto"/>
            <w:bottom w:val="none" w:sz="0" w:space="0" w:color="auto"/>
            <w:right w:val="none" w:sz="0" w:space="0" w:color="auto"/>
          </w:divBdr>
        </w:div>
      </w:divsChild>
    </w:div>
    <w:div w:id="1789666411">
      <w:bodyDiv w:val="1"/>
      <w:marLeft w:val="0"/>
      <w:marRight w:val="0"/>
      <w:marTop w:val="0"/>
      <w:marBottom w:val="0"/>
      <w:divBdr>
        <w:top w:val="none" w:sz="0" w:space="0" w:color="auto"/>
        <w:left w:val="none" w:sz="0" w:space="0" w:color="auto"/>
        <w:bottom w:val="none" w:sz="0" w:space="0" w:color="auto"/>
        <w:right w:val="none" w:sz="0" w:space="0" w:color="auto"/>
      </w:divBdr>
      <w:divsChild>
        <w:div w:id="43334228">
          <w:marLeft w:val="446"/>
          <w:marRight w:val="0"/>
          <w:marTop w:val="0"/>
          <w:marBottom w:val="0"/>
          <w:divBdr>
            <w:top w:val="none" w:sz="0" w:space="0" w:color="auto"/>
            <w:left w:val="none" w:sz="0" w:space="0" w:color="auto"/>
            <w:bottom w:val="none" w:sz="0" w:space="0" w:color="auto"/>
            <w:right w:val="none" w:sz="0" w:space="0" w:color="auto"/>
          </w:divBdr>
        </w:div>
        <w:div w:id="357968712">
          <w:marLeft w:val="446"/>
          <w:marRight w:val="0"/>
          <w:marTop w:val="0"/>
          <w:marBottom w:val="0"/>
          <w:divBdr>
            <w:top w:val="none" w:sz="0" w:space="0" w:color="auto"/>
            <w:left w:val="none" w:sz="0" w:space="0" w:color="auto"/>
            <w:bottom w:val="none" w:sz="0" w:space="0" w:color="auto"/>
            <w:right w:val="none" w:sz="0" w:space="0" w:color="auto"/>
          </w:divBdr>
        </w:div>
        <w:div w:id="1405684893">
          <w:marLeft w:val="446"/>
          <w:marRight w:val="0"/>
          <w:marTop w:val="0"/>
          <w:marBottom w:val="0"/>
          <w:divBdr>
            <w:top w:val="none" w:sz="0" w:space="0" w:color="auto"/>
            <w:left w:val="none" w:sz="0" w:space="0" w:color="auto"/>
            <w:bottom w:val="none" w:sz="0" w:space="0" w:color="auto"/>
            <w:right w:val="none" w:sz="0" w:space="0" w:color="auto"/>
          </w:divBdr>
        </w:div>
      </w:divsChild>
    </w:div>
    <w:div w:id="1794325926">
      <w:bodyDiv w:val="1"/>
      <w:marLeft w:val="0"/>
      <w:marRight w:val="0"/>
      <w:marTop w:val="0"/>
      <w:marBottom w:val="0"/>
      <w:divBdr>
        <w:top w:val="none" w:sz="0" w:space="0" w:color="auto"/>
        <w:left w:val="none" w:sz="0" w:space="0" w:color="auto"/>
        <w:bottom w:val="none" w:sz="0" w:space="0" w:color="auto"/>
        <w:right w:val="none" w:sz="0" w:space="0" w:color="auto"/>
      </w:divBdr>
    </w:div>
    <w:div w:id="1799686020">
      <w:bodyDiv w:val="1"/>
      <w:marLeft w:val="0"/>
      <w:marRight w:val="0"/>
      <w:marTop w:val="0"/>
      <w:marBottom w:val="0"/>
      <w:divBdr>
        <w:top w:val="none" w:sz="0" w:space="0" w:color="auto"/>
        <w:left w:val="none" w:sz="0" w:space="0" w:color="auto"/>
        <w:bottom w:val="none" w:sz="0" w:space="0" w:color="auto"/>
        <w:right w:val="none" w:sz="0" w:space="0" w:color="auto"/>
      </w:divBdr>
      <w:divsChild>
        <w:div w:id="2120680107">
          <w:marLeft w:val="446"/>
          <w:marRight w:val="0"/>
          <w:marTop w:val="0"/>
          <w:marBottom w:val="0"/>
          <w:divBdr>
            <w:top w:val="none" w:sz="0" w:space="0" w:color="auto"/>
            <w:left w:val="none" w:sz="0" w:space="0" w:color="auto"/>
            <w:bottom w:val="none" w:sz="0" w:space="0" w:color="auto"/>
            <w:right w:val="none" w:sz="0" w:space="0" w:color="auto"/>
          </w:divBdr>
        </w:div>
      </w:divsChild>
    </w:div>
    <w:div w:id="1801877011">
      <w:bodyDiv w:val="1"/>
      <w:marLeft w:val="0"/>
      <w:marRight w:val="0"/>
      <w:marTop w:val="0"/>
      <w:marBottom w:val="0"/>
      <w:divBdr>
        <w:top w:val="none" w:sz="0" w:space="0" w:color="auto"/>
        <w:left w:val="none" w:sz="0" w:space="0" w:color="auto"/>
        <w:bottom w:val="none" w:sz="0" w:space="0" w:color="auto"/>
        <w:right w:val="none" w:sz="0" w:space="0" w:color="auto"/>
      </w:divBdr>
    </w:div>
    <w:div w:id="1803110819">
      <w:bodyDiv w:val="1"/>
      <w:marLeft w:val="0"/>
      <w:marRight w:val="0"/>
      <w:marTop w:val="0"/>
      <w:marBottom w:val="0"/>
      <w:divBdr>
        <w:top w:val="none" w:sz="0" w:space="0" w:color="auto"/>
        <w:left w:val="none" w:sz="0" w:space="0" w:color="auto"/>
        <w:bottom w:val="none" w:sz="0" w:space="0" w:color="auto"/>
        <w:right w:val="none" w:sz="0" w:space="0" w:color="auto"/>
      </w:divBdr>
    </w:div>
    <w:div w:id="1829906768">
      <w:bodyDiv w:val="1"/>
      <w:marLeft w:val="0"/>
      <w:marRight w:val="0"/>
      <w:marTop w:val="0"/>
      <w:marBottom w:val="0"/>
      <w:divBdr>
        <w:top w:val="none" w:sz="0" w:space="0" w:color="auto"/>
        <w:left w:val="none" w:sz="0" w:space="0" w:color="auto"/>
        <w:bottom w:val="none" w:sz="0" w:space="0" w:color="auto"/>
        <w:right w:val="none" w:sz="0" w:space="0" w:color="auto"/>
      </w:divBdr>
    </w:div>
    <w:div w:id="1836919477">
      <w:bodyDiv w:val="1"/>
      <w:marLeft w:val="0"/>
      <w:marRight w:val="0"/>
      <w:marTop w:val="0"/>
      <w:marBottom w:val="0"/>
      <w:divBdr>
        <w:top w:val="none" w:sz="0" w:space="0" w:color="auto"/>
        <w:left w:val="none" w:sz="0" w:space="0" w:color="auto"/>
        <w:bottom w:val="none" w:sz="0" w:space="0" w:color="auto"/>
        <w:right w:val="none" w:sz="0" w:space="0" w:color="auto"/>
      </w:divBdr>
    </w:div>
    <w:div w:id="1843281501">
      <w:bodyDiv w:val="1"/>
      <w:marLeft w:val="0"/>
      <w:marRight w:val="0"/>
      <w:marTop w:val="0"/>
      <w:marBottom w:val="0"/>
      <w:divBdr>
        <w:top w:val="none" w:sz="0" w:space="0" w:color="auto"/>
        <w:left w:val="none" w:sz="0" w:space="0" w:color="auto"/>
        <w:bottom w:val="none" w:sz="0" w:space="0" w:color="auto"/>
        <w:right w:val="none" w:sz="0" w:space="0" w:color="auto"/>
      </w:divBdr>
    </w:div>
    <w:div w:id="1850831774">
      <w:bodyDiv w:val="1"/>
      <w:marLeft w:val="0"/>
      <w:marRight w:val="0"/>
      <w:marTop w:val="0"/>
      <w:marBottom w:val="0"/>
      <w:divBdr>
        <w:top w:val="none" w:sz="0" w:space="0" w:color="auto"/>
        <w:left w:val="none" w:sz="0" w:space="0" w:color="auto"/>
        <w:bottom w:val="none" w:sz="0" w:space="0" w:color="auto"/>
        <w:right w:val="none" w:sz="0" w:space="0" w:color="auto"/>
      </w:divBdr>
    </w:div>
    <w:div w:id="1853489796">
      <w:bodyDiv w:val="1"/>
      <w:marLeft w:val="0"/>
      <w:marRight w:val="0"/>
      <w:marTop w:val="0"/>
      <w:marBottom w:val="0"/>
      <w:divBdr>
        <w:top w:val="none" w:sz="0" w:space="0" w:color="auto"/>
        <w:left w:val="none" w:sz="0" w:space="0" w:color="auto"/>
        <w:bottom w:val="none" w:sz="0" w:space="0" w:color="auto"/>
        <w:right w:val="none" w:sz="0" w:space="0" w:color="auto"/>
      </w:divBdr>
    </w:div>
    <w:div w:id="1861967854">
      <w:bodyDiv w:val="1"/>
      <w:marLeft w:val="0"/>
      <w:marRight w:val="0"/>
      <w:marTop w:val="0"/>
      <w:marBottom w:val="0"/>
      <w:divBdr>
        <w:top w:val="none" w:sz="0" w:space="0" w:color="auto"/>
        <w:left w:val="none" w:sz="0" w:space="0" w:color="auto"/>
        <w:bottom w:val="none" w:sz="0" w:space="0" w:color="auto"/>
        <w:right w:val="none" w:sz="0" w:space="0" w:color="auto"/>
      </w:divBdr>
    </w:div>
    <w:div w:id="1866943486">
      <w:bodyDiv w:val="1"/>
      <w:marLeft w:val="0"/>
      <w:marRight w:val="0"/>
      <w:marTop w:val="0"/>
      <w:marBottom w:val="0"/>
      <w:divBdr>
        <w:top w:val="none" w:sz="0" w:space="0" w:color="auto"/>
        <w:left w:val="none" w:sz="0" w:space="0" w:color="auto"/>
        <w:bottom w:val="none" w:sz="0" w:space="0" w:color="auto"/>
        <w:right w:val="none" w:sz="0" w:space="0" w:color="auto"/>
      </w:divBdr>
      <w:divsChild>
        <w:div w:id="576594869">
          <w:marLeft w:val="446"/>
          <w:marRight w:val="0"/>
          <w:marTop w:val="0"/>
          <w:marBottom w:val="0"/>
          <w:divBdr>
            <w:top w:val="none" w:sz="0" w:space="0" w:color="auto"/>
            <w:left w:val="none" w:sz="0" w:space="0" w:color="auto"/>
            <w:bottom w:val="none" w:sz="0" w:space="0" w:color="auto"/>
            <w:right w:val="none" w:sz="0" w:space="0" w:color="auto"/>
          </w:divBdr>
        </w:div>
        <w:div w:id="728505044">
          <w:marLeft w:val="446"/>
          <w:marRight w:val="0"/>
          <w:marTop w:val="0"/>
          <w:marBottom w:val="0"/>
          <w:divBdr>
            <w:top w:val="none" w:sz="0" w:space="0" w:color="auto"/>
            <w:left w:val="none" w:sz="0" w:space="0" w:color="auto"/>
            <w:bottom w:val="none" w:sz="0" w:space="0" w:color="auto"/>
            <w:right w:val="none" w:sz="0" w:space="0" w:color="auto"/>
          </w:divBdr>
        </w:div>
        <w:div w:id="1523744417">
          <w:marLeft w:val="446"/>
          <w:marRight w:val="0"/>
          <w:marTop w:val="0"/>
          <w:marBottom w:val="0"/>
          <w:divBdr>
            <w:top w:val="none" w:sz="0" w:space="0" w:color="auto"/>
            <w:left w:val="none" w:sz="0" w:space="0" w:color="auto"/>
            <w:bottom w:val="none" w:sz="0" w:space="0" w:color="auto"/>
            <w:right w:val="none" w:sz="0" w:space="0" w:color="auto"/>
          </w:divBdr>
        </w:div>
        <w:div w:id="1664777928">
          <w:marLeft w:val="446"/>
          <w:marRight w:val="0"/>
          <w:marTop w:val="0"/>
          <w:marBottom w:val="0"/>
          <w:divBdr>
            <w:top w:val="none" w:sz="0" w:space="0" w:color="auto"/>
            <w:left w:val="none" w:sz="0" w:space="0" w:color="auto"/>
            <w:bottom w:val="none" w:sz="0" w:space="0" w:color="auto"/>
            <w:right w:val="none" w:sz="0" w:space="0" w:color="auto"/>
          </w:divBdr>
        </w:div>
      </w:divsChild>
    </w:div>
    <w:div w:id="1875579716">
      <w:bodyDiv w:val="1"/>
      <w:marLeft w:val="0"/>
      <w:marRight w:val="0"/>
      <w:marTop w:val="0"/>
      <w:marBottom w:val="0"/>
      <w:divBdr>
        <w:top w:val="none" w:sz="0" w:space="0" w:color="auto"/>
        <w:left w:val="none" w:sz="0" w:space="0" w:color="auto"/>
        <w:bottom w:val="none" w:sz="0" w:space="0" w:color="auto"/>
        <w:right w:val="none" w:sz="0" w:space="0" w:color="auto"/>
      </w:divBdr>
      <w:divsChild>
        <w:div w:id="744231420">
          <w:marLeft w:val="1181"/>
          <w:marRight w:val="0"/>
          <w:marTop w:val="110"/>
          <w:marBottom w:val="120"/>
          <w:divBdr>
            <w:top w:val="none" w:sz="0" w:space="0" w:color="auto"/>
            <w:left w:val="none" w:sz="0" w:space="0" w:color="auto"/>
            <w:bottom w:val="none" w:sz="0" w:space="0" w:color="auto"/>
            <w:right w:val="none" w:sz="0" w:space="0" w:color="auto"/>
          </w:divBdr>
        </w:div>
      </w:divsChild>
    </w:div>
    <w:div w:id="1886483083">
      <w:bodyDiv w:val="1"/>
      <w:marLeft w:val="0"/>
      <w:marRight w:val="0"/>
      <w:marTop w:val="0"/>
      <w:marBottom w:val="0"/>
      <w:divBdr>
        <w:top w:val="none" w:sz="0" w:space="0" w:color="auto"/>
        <w:left w:val="none" w:sz="0" w:space="0" w:color="auto"/>
        <w:bottom w:val="none" w:sz="0" w:space="0" w:color="auto"/>
        <w:right w:val="none" w:sz="0" w:space="0" w:color="auto"/>
      </w:divBdr>
      <w:divsChild>
        <w:div w:id="191768213">
          <w:marLeft w:val="547"/>
          <w:marRight w:val="0"/>
          <w:marTop w:val="0"/>
          <w:marBottom w:val="0"/>
          <w:divBdr>
            <w:top w:val="none" w:sz="0" w:space="0" w:color="auto"/>
            <w:left w:val="none" w:sz="0" w:space="0" w:color="auto"/>
            <w:bottom w:val="none" w:sz="0" w:space="0" w:color="auto"/>
            <w:right w:val="none" w:sz="0" w:space="0" w:color="auto"/>
          </w:divBdr>
        </w:div>
        <w:div w:id="406850495">
          <w:marLeft w:val="547"/>
          <w:marRight w:val="0"/>
          <w:marTop w:val="0"/>
          <w:marBottom w:val="0"/>
          <w:divBdr>
            <w:top w:val="none" w:sz="0" w:space="0" w:color="auto"/>
            <w:left w:val="none" w:sz="0" w:space="0" w:color="auto"/>
            <w:bottom w:val="none" w:sz="0" w:space="0" w:color="auto"/>
            <w:right w:val="none" w:sz="0" w:space="0" w:color="auto"/>
          </w:divBdr>
        </w:div>
        <w:div w:id="544416360">
          <w:marLeft w:val="547"/>
          <w:marRight w:val="0"/>
          <w:marTop w:val="0"/>
          <w:marBottom w:val="0"/>
          <w:divBdr>
            <w:top w:val="none" w:sz="0" w:space="0" w:color="auto"/>
            <w:left w:val="none" w:sz="0" w:space="0" w:color="auto"/>
            <w:bottom w:val="none" w:sz="0" w:space="0" w:color="auto"/>
            <w:right w:val="none" w:sz="0" w:space="0" w:color="auto"/>
          </w:divBdr>
        </w:div>
        <w:div w:id="1281457028">
          <w:marLeft w:val="547"/>
          <w:marRight w:val="0"/>
          <w:marTop w:val="0"/>
          <w:marBottom w:val="0"/>
          <w:divBdr>
            <w:top w:val="none" w:sz="0" w:space="0" w:color="auto"/>
            <w:left w:val="none" w:sz="0" w:space="0" w:color="auto"/>
            <w:bottom w:val="none" w:sz="0" w:space="0" w:color="auto"/>
            <w:right w:val="none" w:sz="0" w:space="0" w:color="auto"/>
          </w:divBdr>
        </w:div>
      </w:divsChild>
    </w:div>
    <w:div w:id="1888754806">
      <w:bodyDiv w:val="1"/>
      <w:marLeft w:val="0"/>
      <w:marRight w:val="0"/>
      <w:marTop w:val="0"/>
      <w:marBottom w:val="0"/>
      <w:divBdr>
        <w:top w:val="none" w:sz="0" w:space="0" w:color="auto"/>
        <w:left w:val="none" w:sz="0" w:space="0" w:color="auto"/>
        <w:bottom w:val="none" w:sz="0" w:space="0" w:color="auto"/>
        <w:right w:val="none" w:sz="0" w:space="0" w:color="auto"/>
      </w:divBdr>
    </w:div>
    <w:div w:id="1890220962">
      <w:bodyDiv w:val="1"/>
      <w:marLeft w:val="0"/>
      <w:marRight w:val="0"/>
      <w:marTop w:val="0"/>
      <w:marBottom w:val="0"/>
      <w:divBdr>
        <w:top w:val="none" w:sz="0" w:space="0" w:color="auto"/>
        <w:left w:val="none" w:sz="0" w:space="0" w:color="auto"/>
        <w:bottom w:val="none" w:sz="0" w:space="0" w:color="auto"/>
        <w:right w:val="none" w:sz="0" w:space="0" w:color="auto"/>
      </w:divBdr>
    </w:div>
    <w:div w:id="1893299925">
      <w:bodyDiv w:val="1"/>
      <w:marLeft w:val="0"/>
      <w:marRight w:val="0"/>
      <w:marTop w:val="0"/>
      <w:marBottom w:val="0"/>
      <w:divBdr>
        <w:top w:val="none" w:sz="0" w:space="0" w:color="auto"/>
        <w:left w:val="none" w:sz="0" w:space="0" w:color="auto"/>
        <w:bottom w:val="none" w:sz="0" w:space="0" w:color="auto"/>
        <w:right w:val="none" w:sz="0" w:space="0" w:color="auto"/>
      </w:divBdr>
    </w:div>
    <w:div w:id="1895196744">
      <w:bodyDiv w:val="1"/>
      <w:marLeft w:val="0"/>
      <w:marRight w:val="0"/>
      <w:marTop w:val="0"/>
      <w:marBottom w:val="0"/>
      <w:divBdr>
        <w:top w:val="none" w:sz="0" w:space="0" w:color="auto"/>
        <w:left w:val="none" w:sz="0" w:space="0" w:color="auto"/>
        <w:bottom w:val="none" w:sz="0" w:space="0" w:color="auto"/>
        <w:right w:val="none" w:sz="0" w:space="0" w:color="auto"/>
      </w:divBdr>
      <w:divsChild>
        <w:div w:id="62795781">
          <w:marLeft w:val="720"/>
          <w:marRight w:val="0"/>
          <w:marTop w:val="140"/>
          <w:marBottom w:val="120"/>
          <w:divBdr>
            <w:top w:val="none" w:sz="0" w:space="0" w:color="auto"/>
            <w:left w:val="none" w:sz="0" w:space="0" w:color="auto"/>
            <w:bottom w:val="none" w:sz="0" w:space="0" w:color="auto"/>
            <w:right w:val="none" w:sz="0" w:space="0" w:color="auto"/>
          </w:divBdr>
        </w:div>
        <w:div w:id="618610772">
          <w:marLeft w:val="720"/>
          <w:marRight w:val="0"/>
          <w:marTop w:val="140"/>
          <w:marBottom w:val="120"/>
          <w:divBdr>
            <w:top w:val="none" w:sz="0" w:space="0" w:color="auto"/>
            <w:left w:val="none" w:sz="0" w:space="0" w:color="auto"/>
            <w:bottom w:val="none" w:sz="0" w:space="0" w:color="auto"/>
            <w:right w:val="none" w:sz="0" w:space="0" w:color="auto"/>
          </w:divBdr>
        </w:div>
        <w:div w:id="710150679">
          <w:marLeft w:val="720"/>
          <w:marRight w:val="0"/>
          <w:marTop w:val="140"/>
          <w:marBottom w:val="120"/>
          <w:divBdr>
            <w:top w:val="none" w:sz="0" w:space="0" w:color="auto"/>
            <w:left w:val="none" w:sz="0" w:space="0" w:color="auto"/>
            <w:bottom w:val="none" w:sz="0" w:space="0" w:color="auto"/>
            <w:right w:val="none" w:sz="0" w:space="0" w:color="auto"/>
          </w:divBdr>
        </w:div>
        <w:div w:id="711228614">
          <w:marLeft w:val="720"/>
          <w:marRight w:val="0"/>
          <w:marTop w:val="140"/>
          <w:marBottom w:val="120"/>
          <w:divBdr>
            <w:top w:val="none" w:sz="0" w:space="0" w:color="auto"/>
            <w:left w:val="none" w:sz="0" w:space="0" w:color="auto"/>
            <w:bottom w:val="none" w:sz="0" w:space="0" w:color="auto"/>
            <w:right w:val="none" w:sz="0" w:space="0" w:color="auto"/>
          </w:divBdr>
        </w:div>
      </w:divsChild>
    </w:div>
    <w:div w:id="1895310564">
      <w:bodyDiv w:val="1"/>
      <w:marLeft w:val="0"/>
      <w:marRight w:val="0"/>
      <w:marTop w:val="0"/>
      <w:marBottom w:val="0"/>
      <w:divBdr>
        <w:top w:val="none" w:sz="0" w:space="0" w:color="auto"/>
        <w:left w:val="none" w:sz="0" w:space="0" w:color="auto"/>
        <w:bottom w:val="none" w:sz="0" w:space="0" w:color="auto"/>
        <w:right w:val="none" w:sz="0" w:space="0" w:color="auto"/>
      </w:divBdr>
    </w:div>
    <w:div w:id="1896426932">
      <w:bodyDiv w:val="1"/>
      <w:marLeft w:val="0"/>
      <w:marRight w:val="0"/>
      <w:marTop w:val="0"/>
      <w:marBottom w:val="0"/>
      <w:divBdr>
        <w:top w:val="none" w:sz="0" w:space="0" w:color="auto"/>
        <w:left w:val="none" w:sz="0" w:space="0" w:color="auto"/>
        <w:bottom w:val="none" w:sz="0" w:space="0" w:color="auto"/>
        <w:right w:val="none" w:sz="0" w:space="0" w:color="auto"/>
      </w:divBdr>
    </w:div>
    <w:div w:id="1902324085">
      <w:bodyDiv w:val="1"/>
      <w:marLeft w:val="0"/>
      <w:marRight w:val="0"/>
      <w:marTop w:val="0"/>
      <w:marBottom w:val="0"/>
      <w:divBdr>
        <w:top w:val="none" w:sz="0" w:space="0" w:color="auto"/>
        <w:left w:val="none" w:sz="0" w:space="0" w:color="auto"/>
        <w:bottom w:val="none" w:sz="0" w:space="0" w:color="auto"/>
        <w:right w:val="none" w:sz="0" w:space="0" w:color="auto"/>
      </w:divBdr>
    </w:div>
    <w:div w:id="1907299882">
      <w:bodyDiv w:val="1"/>
      <w:marLeft w:val="0"/>
      <w:marRight w:val="0"/>
      <w:marTop w:val="0"/>
      <w:marBottom w:val="0"/>
      <w:divBdr>
        <w:top w:val="none" w:sz="0" w:space="0" w:color="auto"/>
        <w:left w:val="none" w:sz="0" w:space="0" w:color="auto"/>
        <w:bottom w:val="none" w:sz="0" w:space="0" w:color="auto"/>
        <w:right w:val="none" w:sz="0" w:space="0" w:color="auto"/>
      </w:divBdr>
    </w:div>
    <w:div w:id="1915163117">
      <w:bodyDiv w:val="1"/>
      <w:marLeft w:val="0"/>
      <w:marRight w:val="0"/>
      <w:marTop w:val="0"/>
      <w:marBottom w:val="0"/>
      <w:divBdr>
        <w:top w:val="none" w:sz="0" w:space="0" w:color="auto"/>
        <w:left w:val="none" w:sz="0" w:space="0" w:color="auto"/>
        <w:bottom w:val="none" w:sz="0" w:space="0" w:color="auto"/>
        <w:right w:val="none" w:sz="0" w:space="0" w:color="auto"/>
      </w:divBdr>
    </w:div>
    <w:div w:id="1916082424">
      <w:bodyDiv w:val="1"/>
      <w:marLeft w:val="0"/>
      <w:marRight w:val="0"/>
      <w:marTop w:val="0"/>
      <w:marBottom w:val="0"/>
      <w:divBdr>
        <w:top w:val="none" w:sz="0" w:space="0" w:color="auto"/>
        <w:left w:val="none" w:sz="0" w:space="0" w:color="auto"/>
        <w:bottom w:val="none" w:sz="0" w:space="0" w:color="auto"/>
        <w:right w:val="none" w:sz="0" w:space="0" w:color="auto"/>
      </w:divBdr>
    </w:div>
    <w:div w:id="1916282833">
      <w:bodyDiv w:val="1"/>
      <w:marLeft w:val="0"/>
      <w:marRight w:val="0"/>
      <w:marTop w:val="0"/>
      <w:marBottom w:val="0"/>
      <w:divBdr>
        <w:top w:val="none" w:sz="0" w:space="0" w:color="auto"/>
        <w:left w:val="none" w:sz="0" w:space="0" w:color="auto"/>
        <w:bottom w:val="none" w:sz="0" w:space="0" w:color="auto"/>
        <w:right w:val="none" w:sz="0" w:space="0" w:color="auto"/>
      </w:divBdr>
    </w:div>
    <w:div w:id="1918974324">
      <w:bodyDiv w:val="1"/>
      <w:marLeft w:val="0"/>
      <w:marRight w:val="0"/>
      <w:marTop w:val="0"/>
      <w:marBottom w:val="0"/>
      <w:divBdr>
        <w:top w:val="none" w:sz="0" w:space="0" w:color="auto"/>
        <w:left w:val="none" w:sz="0" w:space="0" w:color="auto"/>
        <w:bottom w:val="none" w:sz="0" w:space="0" w:color="auto"/>
        <w:right w:val="none" w:sz="0" w:space="0" w:color="auto"/>
      </w:divBdr>
    </w:div>
    <w:div w:id="1922832129">
      <w:bodyDiv w:val="1"/>
      <w:marLeft w:val="0"/>
      <w:marRight w:val="0"/>
      <w:marTop w:val="0"/>
      <w:marBottom w:val="0"/>
      <w:divBdr>
        <w:top w:val="none" w:sz="0" w:space="0" w:color="auto"/>
        <w:left w:val="none" w:sz="0" w:space="0" w:color="auto"/>
        <w:bottom w:val="none" w:sz="0" w:space="0" w:color="auto"/>
        <w:right w:val="none" w:sz="0" w:space="0" w:color="auto"/>
      </w:divBdr>
      <w:divsChild>
        <w:div w:id="682130694">
          <w:marLeft w:val="446"/>
          <w:marRight w:val="0"/>
          <w:marTop w:val="0"/>
          <w:marBottom w:val="0"/>
          <w:divBdr>
            <w:top w:val="none" w:sz="0" w:space="0" w:color="auto"/>
            <w:left w:val="none" w:sz="0" w:space="0" w:color="auto"/>
            <w:bottom w:val="none" w:sz="0" w:space="0" w:color="auto"/>
            <w:right w:val="none" w:sz="0" w:space="0" w:color="auto"/>
          </w:divBdr>
        </w:div>
      </w:divsChild>
    </w:div>
    <w:div w:id="1931812520">
      <w:bodyDiv w:val="1"/>
      <w:marLeft w:val="0"/>
      <w:marRight w:val="0"/>
      <w:marTop w:val="0"/>
      <w:marBottom w:val="0"/>
      <w:divBdr>
        <w:top w:val="none" w:sz="0" w:space="0" w:color="auto"/>
        <w:left w:val="none" w:sz="0" w:space="0" w:color="auto"/>
        <w:bottom w:val="none" w:sz="0" w:space="0" w:color="auto"/>
        <w:right w:val="none" w:sz="0" w:space="0" w:color="auto"/>
      </w:divBdr>
      <w:divsChild>
        <w:div w:id="246228124">
          <w:marLeft w:val="274"/>
          <w:marRight w:val="0"/>
          <w:marTop w:val="79"/>
          <w:marBottom w:val="0"/>
          <w:divBdr>
            <w:top w:val="none" w:sz="0" w:space="0" w:color="auto"/>
            <w:left w:val="none" w:sz="0" w:space="0" w:color="auto"/>
            <w:bottom w:val="none" w:sz="0" w:space="0" w:color="auto"/>
            <w:right w:val="none" w:sz="0" w:space="0" w:color="auto"/>
          </w:divBdr>
        </w:div>
        <w:div w:id="426775253">
          <w:marLeft w:val="274"/>
          <w:marRight w:val="0"/>
          <w:marTop w:val="79"/>
          <w:marBottom w:val="0"/>
          <w:divBdr>
            <w:top w:val="none" w:sz="0" w:space="0" w:color="auto"/>
            <w:left w:val="none" w:sz="0" w:space="0" w:color="auto"/>
            <w:bottom w:val="none" w:sz="0" w:space="0" w:color="auto"/>
            <w:right w:val="none" w:sz="0" w:space="0" w:color="auto"/>
          </w:divBdr>
        </w:div>
        <w:div w:id="597098772">
          <w:marLeft w:val="274"/>
          <w:marRight w:val="0"/>
          <w:marTop w:val="79"/>
          <w:marBottom w:val="0"/>
          <w:divBdr>
            <w:top w:val="none" w:sz="0" w:space="0" w:color="auto"/>
            <w:left w:val="none" w:sz="0" w:space="0" w:color="auto"/>
            <w:bottom w:val="none" w:sz="0" w:space="0" w:color="auto"/>
            <w:right w:val="none" w:sz="0" w:space="0" w:color="auto"/>
          </w:divBdr>
        </w:div>
        <w:div w:id="1987203726">
          <w:marLeft w:val="274"/>
          <w:marRight w:val="0"/>
          <w:marTop w:val="79"/>
          <w:marBottom w:val="0"/>
          <w:divBdr>
            <w:top w:val="none" w:sz="0" w:space="0" w:color="auto"/>
            <w:left w:val="none" w:sz="0" w:space="0" w:color="auto"/>
            <w:bottom w:val="none" w:sz="0" w:space="0" w:color="auto"/>
            <w:right w:val="none" w:sz="0" w:space="0" w:color="auto"/>
          </w:divBdr>
        </w:div>
      </w:divsChild>
    </w:div>
    <w:div w:id="1932347550">
      <w:bodyDiv w:val="1"/>
      <w:marLeft w:val="0"/>
      <w:marRight w:val="0"/>
      <w:marTop w:val="0"/>
      <w:marBottom w:val="0"/>
      <w:divBdr>
        <w:top w:val="none" w:sz="0" w:space="0" w:color="auto"/>
        <w:left w:val="none" w:sz="0" w:space="0" w:color="auto"/>
        <w:bottom w:val="none" w:sz="0" w:space="0" w:color="auto"/>
        <w:right w:val="none" w:sz="0" w:space="0" w:color="auto"/>
      </w:divBdr>
      <w:divsChild>
        <w:div w:id="32316678">
          <w:marLeft w:val="547"/>
          <w:marRight w:val="0"/>
          <w:marTop w:val="0"/>
          <w:marBottom w:val="0"/>
          <w:divBdr>
            <w:top w:val="none" w:sz="0" w:space="0" w:color="auto"/>
            <w:left w:val="none" w:sz="0" w:space="0" w:color="auto"/>
            <w:bottom w:val="none" w:sz="0" w:space="0" w:color="auto"/>
            <w:right w:val="none" w:sz="0" w:space="0" w:color="auto"/>
          </w:divBdr>
        </w:div>
      </w:divsChild>
    </w:div>
    <w:div w:id="1937441409">
      <w:bodyDiv w:val="1"/>
      <w:marLeft w:val="0"/>
      <w:marRight w:val="0"/>
      <w:marTop w:val="0"/>
      <w:marBottom w:val="0"/>
      <w:divBdr>
        <w:top w:val="none" w:sz="0" w:space="0" w:color="auto"/>
        <w:left w:val="none" w:sz="0" w:space="0" w:color="auto"/>
        <w:bottom w:val="none" w:sz="0" w:space="0" w:color="auto"/>
        <w:right w:val="none" w:sz="0" w:space="0" w:color="auto"/>
      </w:divBdr>
    </w:div>
    <w:div w:id="1937664296">
      <w:bodyDiv w:val="1"/>
      <w:marLeft w:val="0"/>
      <w:marRight w:val="0"/>
      <w:marTop w:val="0"/>
      <w:marBottom w:val="0"/>
      <w:divBdr>
        <w:top w:val="none" w:sz="0" w:space="0" w:color="auto"/>
        <w:left w:val="none" w:sz="0" w:space="0" w:color="auto"/>
        <w:bottom w:val="none" w:sz="0" w:space="0" w:color="auto"/>
        <w:right w:val="none" w:sz="0" w:space="0" w:color="auto"/>
      </w:divBdr>
    </w:div>
    <w:div w:id="1948806046">
      <w:bodyDiv w:val="1"/>
      <w:marLeft w:val="0"/>
      <w:marRight w:val="0"/>
      <w:marTop w:val="0"/>
      <w:marBottom w:val="0"/>
      <w:divBdr>
        <w:top w:val="none" w:sz="0" w:space="0" w:color="auto"/>
        <w:left w:val="none" w:sz="0" w:space="0" w:color="auto"/>
        <w:bottom w:val="none" w:sz="0" w:space="0" w:color="auto"/>
        <w:right w:val="none" w:sz="0" w:space="0" w:color="auto"/>
      </w:divBdr>
    </w:div>
    <w:div w:id="1949848752">
      <w:bodyDiv w:val="1"/>
      <w:marLeft w:val="0"/>
      <w:marRight w:val="0"/>
      <w:marTop w:val="0"/>
      <w:marBottom w:val="0"/>
      <w:divBdr>
        <w:top w:val="none" w:sz="0" w:space="0" w:color="auto"/>
        <w:left w:val="none" w:sz="0" w:space="0" w:color="auto"/>
        <w:bottom w:val="none" w:sz="0" w:space="0" w:color="auto"/>
        <w:right w:val="none" w:sz="0" w:space="0" w:color="auto"/>
      </w:divBdr>
    </w:div>
    <w:div w:id="1952317618">
      <w:bodyDiv w:val="1"/>
      <w:marLeft w:val="0"/>
      <w:marRight w:val="0"/>
      <w:marTop w:val="0"/>
      <w:marBottom w:val="0"/>
      <w:divBdr>
        <w:top w:val="none" w:sz="0" w:space="0" w:color="auto"/>
        <w:left w:val="none" w:sz="0" w:space="0" w:color="auto"/>
        <w:bottom w:val="none" w:sz="0" w:space="0" w:color="auto"/>
        <w:right w:val="none" w:sz="0" w:space="0" w:color="auto"/>
      </w:divBdr>
    </w:div>
    <w:div w:id="1956598898">
      <w:bodyDiv w:val="1"/>
      <w:marLeft w:val="0"/>
      <w:marRight w:val="0"/>
      <w:marTop w:val="0"/>
      <w:marBottom w:val="0"/>
      <w:divBdr>
        <w:top w:val="none" w:sz="0" w:space="0" w:color="auto"/>
        <w:left w:val="none" w:sz="0" w:space="0" w:color="auto"/>
        <w:bottom w:val="none" w:sz="0" w:space="0" w:color="auto"/>
        <w:right w:val="none" w:sz="0" w:space="0" w:color="auto"/>
      </w:divBdr>
    </w:div>
    <w:div w:id="1961719053">
      <w:bodyDiv w:val="1"/>
      <w:marLeft w:val="0"/>
      <w:marRight w:val="0"/>
      <w:marTop w:val="0"/>
      <w:marBottom w:val="0"/>
      <w:divBdr>
        <w:top w:val="none" w:sz="0" w:space="0" w:color="auto"/>
        <w:left w:val="none" w:sz="0" w:space="0" w:color="auto"/>
        <w:bottom w:val="none" w:sz="0" w:space="0" w:color="auto"/>
        <w:right w:val="none" w:sz="0" w:space="0" w:color="auto"/>
      </w:divBdr>
      <w:divsChild>
        <w:div w:id="1950311134">
          <w:marLeft w:val="1166"/>
          <w:marRight w:val="0"/>
          <w:marTop w:val="67"/>
          <w:marBottom w:val="0"/>
          <w:divBdr>
            <w:top w:val="none" w:sz="0" w:space="0" w:color="auto"/>
            <w:left w:val="none" w:sz="0" w:space="0" w:color="auto"/>
            <w:bottom w:val="none" w:sz="0" w:space="0" w:color="auto"/>
            <w:right w:val="none" w:sz="0" w:space="0" w:color="auto"/>
          </w:divBdr>
        </w:div>
        <w:div w:id="2115132033">
          <w:marLeft w:val="1166"/>
          <w:marRight w:val="0"/>
          <w:marTop w:val="67"/>
          <w:marBottom w:val="0"/>
          <w:divBdr>
            <w:top w:val="none" w:sz="0" w:space="0" w:color="auto"/>
            <w:left w:val="none" w:sz="0" w:space="0" w:color="auto"/>
            <w:bottom w:val="none" w:sz="0" w:space="0" w:color="auto"/>
            <w:right w:val="none" w:sz="0" w:space="0" w:color="auto"/>
          </w:divBdr>
        </w:div>
        <w:div w:id="2132749573">
          <w:marLeft w:val="1166"/>
          <w:marRight w:val="0"/>
          <w:marTop w:val="67"/>
          <w:marBottom w:val="0"/>
          <w:divBdr>
            <w:top w:val="none" w:sz="0" w:space="0" w:color="auto"/>
            <w:left w:val="none" w:sz="0" w:space="0" w:color="auto"/>
            <w:bottom w:val="none" w:sz="0" w:space="0" w:color="auto"/>
            <w:right w:val="none" w:sz="0" w:space="0" w:color="auto"/>
          </w:divBdr>
        </w:div>
      </w:divsChild>
    </w:div>
    <w:div w:id="1964266025">
      <w:bodyDiv w:val="1"/>
      <w:marLeft w:val="0"/>
      <w:marRight w:val="0"/>
      <w:marTop w:val="0"/>
      <w:marBottom w:val="0"/>
      <w:divBdr>
        <w:top w:val="none" w:sz="0" w:space="0" w:color="auto"/>
        <w:left w:val="none" w:sz="0" w:space="0" w:color="auto"/>
        <w:bottom w:val="none" w:sz="0" w:space="0" w:color="auto"/>
        <w:right w:val="none" w:sz="0" w:space="0" w:color="auto"/>
      </w:divBdr>
    </w:div>
    <w:div w:id="1968733873">
      <w:bodyDiv w:val="1"/>
      <w:marLeft w:val="0"/>
      <w:marRight w:val="0"/>
      <w:marTop w:val="0"/>
      <w:marBottom w:val="0"/>
      <w:divBdr>
        <w:top w:val="none" w:sz="0" w:space="0" w:color="auto"/>
        <w:left w:val="none" w:sz="0" w:space="0" w:color="auto"/>
        <w:bottom w:val="none" w:sz="0" w:space="0" w:color="auto"/>
        <w:right w:val="none" w:sz="0" w:space="0" w:color="auto"/>
      </w:divBdr>
      <w:divsChild>
        <w:div w:id="835804460">
          <w:marLeft w:val="547"/>
          <w:marRight w:val="0"/>
          <w:marTop w:val="0"/>
          <w:marBottom w:val="0"/>
          <w:divBdr>
            <w:top w:val="none" w:sz="0" w:space="0" w:color="auto"/>
            <w:left w:val="none" w:sz="0" w:space="0" w:color="auto"/>
            <w:bottom w:val="none" w:sz="0" w:space="0" w:color="auto"/>
            <w:right w:val="none" w:sz="0" w:space="0" w:color="auto"/>
          </w:divBdr>
        </w:div>
      </w:divsChild>
    </w:div>
    <w:div w:id="1973749900">
      <w:bodyDiv w:val="1"/>
      <w:marLeft w:val="0"/>
      <w:marRight w:val="0"/>
      <w:marTop w:val="0"/>
      <w:marBottom w:val="0"/>
      <w:divBdr>
        <w:top w:val="none" w:sz="0" w:space="0" w:color="auto"/>
        <w:left w:val="none" w:sz="0" w:space="0" w:color="auto"/>
        <w:bottom w:val="none" w:sz="0" w:space="0" w:color="auto"/>
        <w:right w:val="none" w:sz="0" w:space="0" w:color="auto"/>
      </w:divBdr>
    </w:div>
    <w:div w:id="1978340612">
      <w:bodyDiv w:val="1"/>
      <w:marLeft w:val="0"/>
      <w:marRight w:val="0"/>
      <w:marTop w:val="0"/>
      <w:marBottom w:val="0"/>
      <w:divBdr>
        <w:top w:val="none" w:sz="0" w:space="0" w:color="auto"/>
        <w:left w:val="none" w:sz="0" w:space="0" w:color="auto"/>
        <w:bottom w:val="none" w:sz="0" w:space="0" w:color="auto"/>
        <w:right w:val="none" w:sz="0" w:space="0" w:color="auto"/>
      </w:divBdr>
    </w:div>
    <w:div w:id="1980763993">
      <w:bodyDiv w:val="1"/>
      <w:marLeft w:val="0"/>
      <w:marRight w:val="0"/>
      <w:marTop w:val="0"/>
      <w:marBottom w:val="0"/>
      <w:divBdr>
        <w:top w:val="none" w:sz="0" w:space="0" w:color="auto"/>
        <w:left w:val="none" w:sz="0" w:space="0" w:color="auto"/>
        <w:bottom w:val="none" w:sz="0" w:space="0" w:color="auto"/>
        <w:right w:val="none" w:sz="0" w:space="0" w:color="auto"/>
      </w:divBdr>
    </w:div>
    <w:div w:id="1994023628">
      <w:bodyDiv w:val="1"/>
      <w:marLeft w:val="0"/>
      <w:marRight w:val="0"/>
      <w:marTop w:val="0"/>
      <w:marBottom w:val="0"/>
      <w:divBdr>
        <w:top w:val="none" w:sz="0" w:space="0" w:color="auto"/>
        <w:left w:val="none" w:sz="0" w:space="0" w:color="auto"/>
        <w:bottom w:val="none" w:sz="0" w:space="0" w:color="auto"/>
        <w:right w:val="none" w:sz="0" w:space="0" w:color="auto"/>
      </w:divBdr>
    </w:div>
    <w:div w:id="2000230491">
      <w:bodyDiv w:val="1"/>
      <w:marLeft w:val="0"/>
      <w:marRight w:val="0"/>
      <w:marTop w:val="0"/>
      <w:marBottom w:val="0"/>
      <w:divBdr>
        <w:top w:val="none" w:sz="0" w:space="0" w:color="auto"/>
        <w:left w:val="none" w:sz="0" w:space="0" w:color="auto"/>
        <w:bottom w:val="none" w:sz="0" w:space="0" w:color="auto"/>
        <w:right w:val="none" w:sz="0" w:space="0" w:color="auto"/>
      </w:divBdr>
    </w:div>
    <w:div w:id="2004622437">
      <w:bodyDiv w:val="1"/>
      <w:marLeft w:val="0"/>
      <w:marRight w:val="0"/>
      <w:marTop w:val="0"/>
      <w:marBottom w:val="0"/>
      <w:divBdr>
        <w:top w:val="none" w:sz="0" w:space="0" w:color="auto"/>
        <w:left w:val="none" w:sz="0" w:space="0" w:color="auto"/>
        <w:bottom w:val="none" w:sz="0" w:space="0" w:color="auto"/>
        <w:right w:val="none" w:sz="0" w:space="0" w:color="auto"/>
      </w:divBdr>
    </w:div>
    <w:div w:id="2008365709">
      <w:bodyDiv w:val="1"/>
      <w:marLeft w:val="0"/>
      <w:marRight w:val="0"/>
      <w:marTop w:val="0"/>
      <w:marBottom w:val="0"/>
      <w:divBdr>
        <w:top w:val="none" w:sz="0" w:space="0" w:color="auto"/>
        <w:left w:val="none" w:sz="0" w:space="0" w:color="auto"/>
        <w:bottom w:val="none" w:sz="0" w:space="0" w:color="auto"/>
        <w:right w:val="none" w:sz="0" w:space="0" w:color="auto"/>
      </w:divBdr>
    </w:div>
    <w:div w:id="2010595125">
      <w:bodyDiv w:val="1"/>
      <w:marLeft w:val="0"/>
      <w:marRight w:val="0"/>
      <w:marTop w:val="0"/>
      <w:marBottom w:val="0"/>
      <w:divBdr>
        <w:top w:val="none" w:sz="0" w:space="0" w:color="auto"/>
        <w:left w:val="none" w:sz="0" w:space="0" w:color="auto"/>
        <w:bottom w:val="none" w:sz="0" w:space="0" w:color="auto"/>
        <w:right w:val="none" w:sz="0" w:space="0" w:color="auto"/>
      </w:divBdr>
    </w:div>
    <w:div w:id="2012172383">
      <w:bodyDiv w:val="1"/>
      <w:marLeft w:val="0"/>
      <w:marRight w:val="0"/>
      <w:marTop w:val="0"/>
      <w:marBottom w:val="0"/>
      <w:divBdr>
        <w:top w:val="none" w:sz="0" w:space="0" w:color="auto"/>
        <w:left w:val="none" w:sz="0" w:space="0" w:color="auto"/>
        <w:bottom w:val="none" w:sz="0" w:space="0" w:color="auto"/>
        <w:right w:val="none" w:sz="0" w:space="0" w:color="auto"/>
      </w:divBdr>
    </w:div>
    <w:div w:id="2013141004">
      <w:bodyDiv w:val="1"/>
      <w:marLeft w:val="0"/>
      <w:marRight w:val="0"/>
      <w:marTop w:val="0"/>
      <w:marBottom w:val="0"/>
      <w:divBdr>
        <w:top w:val="none" w:sz="0" w:space="0" w:color="auto"/>
        <w:left w:val="none" w:sz="0" w:space="0" w:color="auto"/>
        <w:bottom w:val="none" w:sz="0" w:space="0" w:color="auto"/>
        <w:right w:val="none" w:sz="0" w:space="0" w:color="auto"/>
      </w:divBdr>
    </w:div>
    <w:div w:id="2013872532">
      <w:bodyDiv w:val="1"/>
      <w:marLeft w:val="0"/>
      <w:marRight w:val="0"/>
      <w:marTop w:val="0"/>
      <w:marBottom w:val="0"/>
      <w:divBdr>
        <w:top w:val="none" w:sz="0" w:space="0" w:color="auto"/>
        <w:left w:val="none" w:sz="0" w:space="0" w:color="auto"/>
        <w:bottom w:val="none" w:sz="0" w:space="0" w:color="auto"/>
        <w:right w:val="none" w:sz="0" w:space="0" w:color="auto"/>
      </w:divBdr>
      <w:divsChild>
        <w:div w:id="258684487">
          <w:marLeft w:val="1008"/>
          <w:marRight w:val="0"/>
          <w:marTop w:val="110"/>
          <w:marBottom w:val="0"/>
          <w:divBdr>
            <w:top w:val="none" w:sz="0" w:space="0" w:color="auto"/>
            <w:left w:val="none" w:sz="0" w:space="0" w:color="auto"/>
            <w:bottom w:val="none" w:sz="0" w:space="0" w:color="auto"/>
            <w:right w:val="none" w:sz="0" w:space="0" w:color="auto"/>
          </w:divBdr>
        </w:div>
        <w:div w:id="619994193">
          <w:marLeft w:val="1008"/>
          <w:marRight w:val="0"/>
          <w:marTop w:val="110"/>
          <w:marBottom w:val="0"/>
          <w:divBdr>
            <w:top w:val="none" w:sz="0" w:space="0" w:color="auto"/>
            <w:left w:val="none" w:sz="0" w:space="0" w:color="auto"/>
            <w:bottom w:val="none" w:sz="0" w:space="0" w:color="auto"/>
            <w:right w:val="none" w:sz="0" w:space="0" w:color="auto"/>
          </w:divBdr>
        </w:div>
        <w:div w:id="1597592088">
          <w:marLeft w:val="1008"/>
          <w:marRight w:val="0"/>
          <w:marTop w:val="110"/>
          <w:marBottom w:val="0"/>
          <w:divBdr>
            <w:top w:val="none" w:sz="0" w:space="0" w:color="auto"/>
            <w:left w:val="none" w:sz="0" w:space="0" w:color="auto"/>
            <w:bottom w:val="none" w:sz="0" w:space="0" w:color="auto"/>
            <w:right w:val="none" w:sz="0" w:space="0" w:color="auto"/>
          </w:divBdr>
        </w:div>
        <w:div w:id="1729376514">
          <w:marLeft w:val="1008"/>
          <w:marRight w:val="0"/>
          <w:marTop w:val="110"/>
          <w:marBottom w:val="0"/>
          <w:divBdr>
            <w:top w:val="none" w:sz="0" w:space="0" w:color="auto"/>
            <w:left w:val="none" w:sz="0" w:space="0" w:color="auto"/>
            <w:bottom w:val="none" w:sz="0" w:space="0" w:color="auto"/>
            <w:right w:val="none" w:sz="0" w:space="0" w:color="auto"/>
          </w:divBdr>
        </w:div>
        <w:div w:id="2013794910">
          <w:marLeft w:val="1008"/>
          <w:marRight w:val="0"/>
          <w:marTop w:val="110"/>
          <w:marBottom w:val="0"/>
          <w:divBdr>
            <w:top w:val="none" w:sz="0" w:space="0" w:color="auto"/>
            <w:left w:val="none" w:sz="0" w:space="0" w:color="auto"/>
            <w:bottom w:val="none" w:sz="0" w:space="0" w:color="auto"/>
            <w:right w:val="none" w:sz="0" w:space="0" w:color="auto"/>
          </w:divBdr>
        </w:div>
      </w:divsChild>
    </w:div>
    <w:div w:id="2013989831">
      <w:bodyDiv w:val="1"/>
      <w:marLeft w:val="0"/>
      <w:marRight w:val="0"/>
      <w:marTop w:val="0"/>
      <w:marBottom w:val="0"/>
      <w:divBdr>
        <w:top w:val="none" w:sz="0" w:space="0" w:color="auto"/>
        <w:left w:val="none" w:sz="0" w:space="0" w:color="auto"/>
        <w:bottom w:val="none" w:sz="0" w:space="0" w:color="auto"/>
        <w:right w:val="none" w:sz="0" w:space="0" w:color="auto"/>
      </w:divBdr>
    </w:div>
    <w:div w:id="2019623016">
      <w:bodyDiv w:val="1"/>
      <w:marLeft w:val="0"/>
      <w:marRight w:val="0"/>
      <w:marTop w:val="0"/>
      <w:marBottom w:val="0"/>
      <w:divBdr>
        <w:top w:val="none" w:sz="0" w:space="0" w:color="auto"/>
        <w:left w:val="none" w:sz="0" w:space="0" w:color="auto"/>
        <w:bottom w:val="none" w:sz="0" w:space="0" w:color="auto"/>
        <w:right w:val="none" w:sz="0" w:space="0" w:color="auto"/>
      </w:divBdr>
    </w:div>
    <w:div w:id="2030643815">
      <w:bodyDiv w:val="1"/>
      <w:marLeft w:val="0"/>
      <w:marRight w:val="0"/>
      <w:marTop w:val="0"/>
      <w:marBottom w:val="0"/>
      <w:divBdr>
        <w:top w:val="none" w:sz="0" w:space="0" w:color="auto"/>
        <w:left w:val="none" w:sz="0" w:space="0" w:color="auto"/>
        <w:bottom w:val="none" w:sz="0" w:space="0" w:color="auto"/>
        <w:right w:val="none" w:sz="0" w:space="0" w:color="auto"/>
      </w:divBdr>
    </w:div>
    <w:div w:id="2035492499">
      <w:bodyDiv w:val="1"/>
      <w:marLeft w:val="0"/>
      <w:marRight w:val="0"/>
      <w:marTop w:val="0"/>
      <w:marBottom w:val="0"/>
      <w:divBdr>
        <w:top w:val="none" w:sz="0" w:space="0" w:color="auto"/>
        <w:left w:val="none" w:sz="0" w:space="0" w:color="auto"/>
        <w:bottom w:val="none" w:sz="0" w:space="0" w:color="auto"/>
        <w:right w:val="none" w:sz="0" w:space="0" w:color="auto"/>
      </w:divBdr>
    </w:div>
    <w:div w:id="2035884803">
      <w:bodyDiv w:val="1"/>
      <w:marLeft w:val="0"/>
      <w:marRight w:val="0"/>
      <w:marTop w:val="0"/>
      <w:marBottom w:val="0"/>
      <w:divBdr>
        <w:top w:val="none" w:sz="0" w:space="0" w:color="auto"/>
        <w:left w:val="none" w:sz="0" w:space="0" w:color="auto"/>
        <w:bottom w:val="none" w:sz="0" w:space="0" w:color="auto"/>
        <w:right w:val="none" w:sz="0" w:space="0" w:color="auto"/>
      </w:divBdr>
    </w:div>
    <w:div w:id="2040161266">
      <w:bodyDiv w:val="1"/>
      <w:marLeft w:val="0"/>
      <w:marRight w:val="0"/>
      <w:marTop w:val="0"/>
      <w:marBottom w:val="0"/>
      <w:divBdr>
        <w:top w:val="none" w:sz="0" w:space="0" w:color="auto"/>
        <w:left w:val="none" w:sz="0" w:space="0" w:color="auto"/>
        <w:bottom w:val="none" w:sz="0" w:space="0" w:color="auto"/>
        <w:right w:val="none" w:sz="0" w:space="0" w:color="auto"/>
      </w:divBdr>
    </w:div>
    <w:div w:id="2042171776">
      <w:bodyDiv w:val="1"/>
      <w:marLeft w:val="0"/>
      <w:marRight w:val="0"/>
      <w:marTop w:val="0"/>
      <w:marBottom w:val="0"/>
      <w:divBdr>
        <w:top w:val="none" w:sz="0" w:space="0" w:color="auto"/>
        <w:left w:val="none" w:sz="0" w:space="0" w:color="auto"/>
        <w:bottom w:val="none" w:sz="0" w:space="0" w:color="auto"/>
        <w:right w:val="none" w:sz="0" w:space="0" w:color="auto"/>
      </w:divBdr>
      <w:divsChild>
        <w:div w:id="777718141">
          <w:marLeft w:val="1166"/>
          <w:marRight w:val="0"/>
          <w:marTop w:val="0"/>
          <w:marBottom w:val="0"/>
          <w:divBdr>
            <w:top w:val="none" w:sz="0" w:space="0" w:color="auto"/>
            <w:left w:val="none" w:sz="0" w:space="0" w:color="auto"/>
            <w:bottom w:val="none" w:sz="0" w:space="0" w:color="auto"/>
            <w:right w:val="none" w:sz="0" w:space="0" w:color="auto"/>
          </w:divBdr>
        </w:div>
        <w:div w:id="1175804555">
          <w:marLeft w:val="1166"/>
          <w:marRight w:val="0"/>
          <w:marTop w:val="0"/>
          <w:marBottom w:val="0"/>
          <w:divBdr>
            <w:top w:val="none" w:sz="0" w:space="0" w:color="auto"/>
            <w:left w:val="none" w:sz="0" w:space="0" w:color="auto"/>
            <w:bottom w:val="none" w:sz="0" w:space="0" w:color="auto"/>
            <w:right w:val="none" w:sz="0" w:space="0" w:color="auto"/>
          </w:divBdr>
        </w:div>
        <w:div w:id="1186364767">
          <w:marLeft w:val="1166"/>
          <w:marRight w:val="0"/>
          <w:marTop w:val="0"/>
          <w:marBottom w:val="0"/>
          <w:divBdr>
            <w:top w:val="none" w:sz="0" w:space="0" w:color="auto"/>
            <w:left w:val="none" w:sz="0" w:space="0" w:color="auto"/>
            <w:bottom w:val="none" w:sz="0" w:space="0" w:color="auto"/>
            <w:right w:val="none" w:sz="0" w:space="0" w:color="auto"/>
          </w:divBdr>
        </w:div>
      </w:divsChild>
    </w:div>
    <w:div w:id="2045522561">
      <w:bodyDiv w:val="1"/>
      <w:marLeft w:val="0"/>
      <w:marRight w:val="0"/>
      <w:marTop w:val="0"/>
      <w:marBottom w:val="0"/>
      <w:divBdr>
        <w:top w:val="none" w:sz="0" w:space="0" w:color="auto"/>
        <w:left w:val="none" w:sz="0" w:space="0" w:color="auto"/>
        <w:bottom w:val="none" w:sz="0" w:space="0" w:color="auto"/>
        <w:right w:val="none" w:sz="0" w:space="0" w:color="auto"/>
      </w:divBdr>
      <w:divsChild>
        <w:div w:id="88359333">
          <w:marLeft w:val="720"/>
          <w:marRight w:val="0"/>
          <w:marTop w:val="140"/>
          <w:marBottom w:val="0"/>
          <w:divBdr>
            <w:top w:val="none" w:sz="0" w:space="0" w:color="auto"/>
            <w:left w:val="none" w:sz="0" w:space="0" w:color="auto"/>
            <w:bottom w:val="none" w:sz="0" w:space="0" w:color="auto"/>
            <w:right w:val="none" w:sz="0" w:space="0" w:color="auto"/>
          </w:divBdr>
        </w:div>
        <w:div w:id="409352790">
          <w:marLeft w:val="720"/>
          <w:marRight w:val="0"/>
          <w:marTop w:val="140"/>
          <w:marBottom w:val="0"/>
          <w:divBdr>
            <w:top w:val="none" w:sz="0" w:space="0" w:color="auto"/>
            <w:left w:val="none" w:sz="0" w:space="0" w:color="auto"/>
            <w:bottom w:val="none" w:sz="0" w:space="0" w:color="auto"/>
            <w:right w:val="none" w:sz="0" w:space="0" w:color="auto"/>
          </w:divBdr>
        </w:div>
        <w:div w:id="422841060">
          <w:marLeft w:val="720"/>
          <w:marRight w:val="0"/>
          <w:marTop w:val="140"/>
          <w:marBottom w:val="0"/>
          <w:divBdr>
            <w:top w:val="none" w:sz="0" w:space="0" w:color="auto"/>
            <w:left w:val="none" w:sz="0" w:space="0" w:color="auto"/>
            <w:bottom w:val="none" w:sz="0" w:space="0" w:color="auto"/>
            <w:right w:val="none" w:sz="0" w:space="0" w:color="auto"/>
          </w:divBdr>
        </w:div>
        <w:div w:id="546069578">
          <w:marLeft w:val="720"/>
          <w:marRight w:val="0"/>
          <w:marTop w:val="140"/>
          <w:marBottom w:val="0"/>
          <w:divBdr>
            <w:top w:val="none" w:sz="0" w:space="0" w:color="auto"/>
            <w:left w:val="none" w:sz="0" w:space="0" w:color="auto"/>
            <w:bottom w:val="none" w:sz="0" w:space="0" w:color="auto"/>
            <w:right w:val="none" w:sz="0" w:space="0" w:color="auto"/>
          </w:divBdr>
        </w:div>
        <w:div w:id="739640435">
          <w:marLeft w:val="720"/>
          <w:marRight w:val="0"/>
          <w:marTop w:val="140"/>
          <w:marBottom w:val="0"/>
          <w:divBdr>
            <w:top w:val="none" w:sz="0" w:space="0" w:color="auto"/>
            <w:left w:val="none" w:sz="0" w:space="0" w:color="auto"/>
            <w:bottom w:val="none" w:sz="0" w:space="0" w:color="auto"/>
            <w:right w:val="none" w:sz="0" w:space="0" w:color="auto"/>
          </w:divBdr>
        </w:div>
        <w:div w:id="1106345362">
          <w:marLeft w:val="720"/>
          <w:marRight w:val="0"/>
          <w:marTop w:val="140"/>
          <w:marBottom w:val="0"/>
          <w:divBdr>
            <w:top w:val="none" w:sz="0" w:space="0" w:color="auto"/>
            <w:left w:val="none" w:sz="0" w:space="0" w:color="auto"/>
            <w:bottom w:val="none" w:sz="0" w:space="0" w:color="auto"/>
            <w:right w:val="none" w:sz="0" w:space="0" w:color="auto"/>
          </w:divBdr>
        </w:div>
        <w:div w:id="1970280564">
          <w:marLeft w:val="720"/>
          <w:marRight w:val="0"/>
          <w:marTop w:val="140"/>
          <w:marBottom w:val="0"/>
          <w:divBdr>
            <w:top w:val="none" w:sz="0" w:space="0" w:color="auto"/>
            <w:left w:val="none" w:sz="0" w:space="0" w:color="auto"/>
            <w:bottom w:val="none" w:sz="0" w:space="0" w:color="auto"/>
            <w:right w:val="none" w:sz="0" w:space="0" w:color="auto"/>
          </w:divBdr>
        </w:div>
      </w:divsChild>
    </w:div>
    <w:div w:id="2047682913">
      <w:bodyDiv w:val="1"/>
      <w:marLeft w:val="0"/>
      <w:marRight w:val="0"/>
      <w:marTop w:val="0"/>
      <w:marBottom w:val="0"/>
      <w:divBdr>
        <w:top w:val="none" w:sz="0" w:space="0" w:color="auto"/>
        <w:left w:val="none" w:sz="0" w:space="0" w:color="auto"/>
        <w:bottom w:val="none" w:sz="0" w:space="0" w:color="auto"/>
        <w:right w:val="none" w:sz="0" w:space="0" w:color="auto"/>
      </w:divBdr>
    </w:div>
    <w:div w:id="2050639227">
      <w:bodyDiv w:val="1"/>
      <w:marLeft w:val="0"/>
      <w:marRight w:val="0"/>
      <w:marTop w:val="0"/>
      <w:marBottom w:val="0"/>
      <w:divBdr>
        <w:top w:val="none" w:sz="0" w:space="0" w:color="auto"/>
        <w:left w:val="none" w:sz="0" w:space="0" w:color="auto"/>
        <w:bottom w:val="none" w:sz="0" w:space="0" w:color="auto"/>
        <w:right w:val="none" w:sz="0" w:space="0" w:color="auto"/>
      </w:divBdr>
    </w:div>
    <w:div w:id="2058044955">
      <w:bodyDiv w:val="1"/>
      <w:marLeft w:val="0"/>
      <w:marRight w:val="0"/>
      <w:marTop w:val="0"/>
      <w:marBottom w:val="0"/>
      <w:divBdr>
        <w:top w:val="none" w:sz="0" w:space="0" w:color="auto"/>
        <w:left w:val="none" w:sz="0" w:space="0" w:color="auto"/>
        <w:bottom w:val="none" w:sz="0" w:space="0" w:color="auto"/>
        <w:right w:val="none" w:sz="0" w:space="0" w:color="auto"/>
      </w:divBdr>
    </w:div>
    <w:div w:id="2062054738">
      <w:bodyDiv w:val="1"/>
      <w:marLeft w:val="0"/>
      <w:marRight w:val="0"/>
      <w:marTop w:val="0"/>
      <w:marBottom w:val="0"/>
      <w:divBdr>
        <w:top w:val="none" w:sz="0" w:space="0" w:color="auto"/>
        <w:left w:val="none" w:sz="0" w:space="0" w:color="auto"/>
        <w:bottom w:val="none" w:sz="0" w:space="0" w:color="auto"/>
        <w:right w:val="none" w:sz="0" w:space="0" w:color="auto"/>
      </w:divBdr>
    </w:div>
    <w:div w:id="2069374847">
      <w:bodyDiv w:val="1"/>
      <w:marLeft w:val="0"/>
      <w:marRight w:val="0"/>
      <w:marTop w:val="0"/>
      <w:marBottom w:val="0"/>
      <w:divBdr>
        <w:top w:val="none" w:sz="0" w:space="0" w:color="auto"/>
        <w:left w:val="none" w:sz="0" w:space="0" w:color="auto"/>
        <w:bottom w:val="none" w:sz="0" w:space="0" w:color="auto"/>
        <w:right w:val="none" w:sz="0" w:space="0" w:color="auto"/>
      </w:divBdr>
      <w:divsChild>
        <w:div w:id="317079309">
          <w:marLeft w:val="547"/>
          <w:marRight w:val="0"/>
          <w:marTop w:val="0"/>
          <w:marBottom w:val="0"/>
          <w:divBdr>
            <w:top w:val="none" w:sz="0" w:space="0" w:color="auto"/>
            <w:left w:val="none" w:sz="0" w:space="0" w:color="auto"/>
            <w:bottom w:val="none" w:sz="0" w:space="0" w:color="auto"/>
            <w:right w:val="none" w:sz="0" w:space="0" w:color="auto"/>
          </w:divBdr>
        </w:div>
      </w:divsChild>
    </w:div>
    <w:div w:id="2079932619">
      <w:bodyDiv w:val="1"/>
      <w:marLeft w:val="0"/>
      <w:marRight w:val="0"/>
      <w:marTop w:val="0"/>
      <w:marBottom w:val="0"/>
      <w:divBdr>
        <w:top w:val="none" w:sz="0" w:space="0" w:color="auto"/>
        <w:left w:val="none" w:sz="0" w:space="0" w:color="auto"/>
        <w:bottom w:val="none" w:sz="0" w:space="0" w:color="auto"/>
        <w:right w:val="none" w:sz="0" w:space="0" w:color="auto"/>
      </w:divBdr>
    </w:div>
    <w:div w:id="2081053254">
      <w:bodyDiv w:val="1"/>
      <w:marLeft w:val="0"/>
      <w:marRight w:val="0"/>
      <w:marTop w:val="0"/>
      <w:marBottom w:val="0"/>
      <w:divBdr>
        <w:top w:val="none" w:sz="0" w:space="0" w:color="auto"/>
        <w:left w:val="none" w:sz="0" w:space="0" w:color="auto"/>
        <w:bottom w:val="none" w:sz="0" w:space="0" w:color="auto"/>
        <w:right w:val="none" w:sz="0" w:space="0" w:color="auto"/>
      </w:divBdr>
    </w:div>
    <w:div w:id="2086489666">
      <w:bodyDiv w:val="1"/>
      <w:marLeft w:val="0"/>
      <w:marRight w:val="0"/>
      <w:marTop w:val="0"/>
      <w:marBottom w:val="0"/>
      <w:divBdr>
        <w:top w:val="none" w:sz="0" w:space="0" w:color="auto"/>
        <w:left w:val="none" w:sz="0" w:space="0" w:color="auto"/>
        <w:bottom w:val="none" w:sz="0" w:space="0" w:color="auto"/>
        <w:right w:val="none" w:sz="0" w:space="0" w:color="auto"/>
      </w:divBdr>
    </w:div>
    <w:div w:id="2090418991">
      <w:bodyDiv w:val="1"/>
      <w:marLeft w:val="0"/>
      <w:marRight w:val="0"/>
      <w:marTop w:val="0"/>
      <w:marBottom w:val="0"/>
      <w:divBdr>
        <w:top w:val="none" w:sz="0" w:space="0" w:color="auto"/>
        <w:left w:val="none" w:sz="0" w:space="0" w:color="auto"/>
        <w:bottom w:val="none" w:sz="0" w:space="0" w:color="auto"/>
        <w:right w:val="none" w:sz="0" w:space="0" w:color="auto"/>
      </w:divBdr>
      <w:divsChild>
        <w:div w:id="481507364">
          <w:marLeft w:val="547"/>
          <w:marRight w:val="0"/>
          <w:marTop w:val="0"/>
          <w:marBottom w:val="0"/>
          <w:divBdr>
            <w:top w:val="none" w:sz="0" w:space="0" w:color="auto"/>
            <w:left w:val="none" w:sz="0" w:space="0" w:color="auto"/>
            <w:bottom w:val="none" w:sz="0" w:space="0" w:color="auto"/>
            <w:right w:val="none" w:sz="0" w:space="0" w:color="auto"/>
          </w:divBdr>
        </w:div>
        <w:div w:id="1183545402">
          <w:marLeft w:val="547"/>
          <w:marRight w:val="0"/>
          <w:marTop w:val="0"/>
          <w:marBottom w:val="0"/>
          <w:divBdr>
            <w:top w:val="none" w:sz="0" w:space="0" w:color="auto"/>
            <w:left w:val="none" w:sz="0" w:space="0" w:color="auto"/>
            <w:bottom w:val="none" w:sz="0" w:space="0" w:color="auto"/>
            <w:right w:val="none" w:sz="0" w:space="0" w:color="auto"/>
          </w:divBdr>
        </w:div>
      </w:divsChild>
    </w:div>
    <w:div w:id="2098286062">
      <w:bodyDiv w:val="1"/>
      <w:marLeft w:val="0"/>
      <w:marRight w:val="0"/>
      <w:marTop w:val="0"/>
      <w:marBottom w:val="0"/>
      <w:divBdr>
        <w:top w:val="none" w:sz="0" w:space="0" w:color="auto"/>
        <w:left w:val="none" w:sz="0" w:space="0" w:color="auto"/>
        <w:bottom w:val="none" w:sz="0" w:space="0" w:color="auto"/>
        <w:right w:val="none" w:sz="0" w:space="0" w:color="auto"/>
      </w:divBdr>
    </w:div>
    <w:div w:id="2105606169">
      <w:bodyDiv w:val="1"/>
      <w:marLeft w:val="0"/>
      <w:marRight w:val="0"/>
      <w:marTop w:val="0"/>
      <w:marBottom w:val="0"/>
      <w:divBdr>
        <w:top w:val="none" w:sz="0" w:space="0" w:color="auto"/>
        <w:left w:val="none" w:sz="0" w:space="0" w:color="auto"/>
        <w:bottom w:val="none" w:sz="0" w:space="0" w:color="auto"/>
        <w:right w:val="none" w:sz="0" w:space="0" w:color="auto"/>
      </w:divBdr>
    </w:div>
    <w:div w:id="2116821554">
      <w:bodyDiv w:val="1"/>
      <w:marLeft w:val="0"/>
      <w:marRight w:val="0"/>
      <w:marTop w:val="0"/>
      <w:marBottom w:val="0"/>
      <w:divBdr>
        <w:top w:val="none" w:sz="0" w:space="0" w:color="auto"/>
        <w:left w:val="none" w:sz="0" w:space="0" w:color="auto"/>
        <w:bottom w:val="none" w:sz="0" w:space="0" w:color="auto"/>
        <w:right w:val="none" w:sz="0" w:space="0" w:color="auto"/>
      </w:divBdr>
      <w:divsChild>
        <w:div w:id="1104499435">
          <w:marLeft w:val="720"/>
          <w:marRight w:val="0"/>
          <w:marTop w:val="140"/>
          <w:marBottom w:val="120"/>
          <w:divBdr>
            <w:top w:val="none" w:sz="0" w:space="0" w:color="auto"/>
            <w:left w:val="none" w:sz="0" w:space="0" w:color="auto"/>
            <w:bottom w:val="none" w:sz="0" w:space="0" w:color="auto"/>
            <w:right w:val="none" w:sz="0" w:space="0" w:color="auto"/>
          </w:divBdr>
        </w:div>
        <w:div w:id="1885100815">
          <w:marLeft w:val="720"/>
          <w:marRight w:val="0"/>
          <w:marTop w:val="140"/>
          <w:marBottom w:val="120"/>
          <w:divBdr>
            <w:top w:val="none" w:sz="0" w:space="0" w:color="auto"/>
            <w:left w:val="none" w:sz="0" w:space="0" w:color="auto"/>
            <w:bottom w:val="none" w:sz="0" w:space="0" w:color="auto"/>
            <w:right w:val="none" w:sz="0" w:space="0" w:color="auto"/>
          </w:divBdr>
        </w:div>
      </w:divsChild>
    </w:div>
    <w:div w:id="2119327468">
      <w:bodyDiv w:val="1"/>
      <w:marLeft w:val="0"/>
      <w:marRight w:val="0"/>
      <w:marTop w:val="0"/>
      <w:marBottom w:val="0"/>
      <w:divBdr>
        <w:top w:val="none" w:sz="0" w:space="0" w:color="auto"/>
        <w:left w:val="none" w:sz="0" w:space="0" w:color="auto"/>
        <w:bottom w:val="none" w:sz="0" w:space="0" w:color="auto"/>
        <w:right w:val="none" w:sz="0" w:space="0" w:color="auto"/>
      </w:divBdr>
      <w:divsChild>
        <w:div w:id="883833098">
          <w:marLeft w:val="994"/>
          <w:marRight w:val="0"/>
          <w:marTop w:val="86"/>
          <w:marBottom w:val="0"/>
          <w:divBdr>
            <w:top w:val="none" w:sz="0" w:space="0" w:color="auto"/>
            <w:left w:val="none" w:sz="0" w:space="0" w:color="auto"/>
            <w:bottom w:val="none" w:sz="0" w:space="0" w:color="auto"/>
            <w:right w:val="none" w:sz="0" w:space="0" w:color="auto"/>
          </w:divBdr>
        </w:div>
        <w:div w:id="931743288">
          <w:marLeft w:val="994"/>
          <w:marRight w:val="0"/>
          <w:marTop w:val="86"/>
          <w:marBottom w:val="0"/>
          <w:divBdr>
            <w:top w:val="none" w:sz="0" w:space="0" w:color="auto"/>
            <w:left w:val="none" w:sz="0" w:space="0" w:color="auto"/>
            <w:bottom w:val="none" w:sz="0" w:space="0" w:color="auto"/>
            <w:right w:val="none" w:sz="0" w:space="0" w:color="auto"/>
          </w:divBdr>
        </w:div>
        <w:div w:id="1568109386">
          <w:marLeft w:val="994"/>
          <w:marRight w:val="0"/>
          <w:marTop w:val="86"/>
          <w:marBottom w:val="0"/>
          <w:divBdr>
            <w:top w:val="none" w:sz="0" w:space="0" w:color="auto"/>
            <w:left w:val="none" w:sz="0" w:space="0" w:color="auto"/>
            <w:bottom w:val="none" w:sz="0" w:space="0" w:color="auto"/>
            <w:right w:val="none" w:sz="0" w:space="0" w:color="auto"/>
          </w:divBdr>
        </w:div>
        <w:div w:id="1628781078">
          <w:marLeft w:val="994"/>
          <w:marRight w:val="0"/>
          <w:marTop w:val="86"/>
          <w:marBottom w:val="0"/>
          <w:divBdr>
            <w:top w:val="none" w:sz="0" w:space="0" w:color="auto"/>
            <w:left w:val="none" w:sz="0" w:space="0" w:color="auto"/>
            <w:bottom w:val="none" w:sz="0" w:space="0" w:color="auto"/>
            <w:right w:val="none" w:sz="0" w:space="0" w:color="auto"/>
          </w:divBdr>
        </w:div>
        <w:div w:id="1795561034">
          <w:marLeft w:val="274"/>
          <w:marRight w:val="0"/>
          <w:marTop w:val="86"/>
          <w:marBottom w:val="0"/>
          <w:divBdr>
            <w:top w:val="none" w:sz="0" w:space="0" w:color="auto"/>
            <w:left w:val="none" w:sz="0" w:space="0" w:color="auto"/>
            <w:bottom w:val="none" w:sz="0" w:space="0" w:color="auto"/>
            <w:right w:val="none" w:sz="0" w:space="0" w:color="auto"/>
          </w:divBdr>
        </w:div>
      </w:divsChild>
    </w:div>
    <w:div w:id="2121098666">
      <w:bodyDiv w:val="1"/>
      <w:marLeft w:val="0"/>
      <w:marRight w:val="0"/>
      <w:marTop w:val="0"/>
      <w:marBottom w:val="0"/>
      <w:divBdr>
        <w:top w:val="none" w:sz="0" w:space="0" w:color="auto"/>
        <w:left w:val="none" w:sz="0" w:space="0" w:color="auto"/>
        <w:bottom w:val="none" w:sz="0" w:space="0" w:color="auto"/>
        <w:right w:val="none" w:sz="0" w:space="0" w:color="auto"/>
      </w:divBdr>
    </w:div>
    <w:div w:id="2123836755">
      <w:bodyDiv w:val="1"/>
      <w:marLeft w:val="0"/>
      <w:marRight w:val="0"/>
      <w:marTop w:val="0"/>
      <w:marBottom w:val="0"/>
      <w:divBdr>
        <w:top w:val="none" w:sz="0" w:space="0" w:color="auto"/>
        <w:left w:val="none" w:sz="0" w:space="0" w:color="auto"/>
        <w:bottom w:val="none" w:sz="0" w:space="0" w:color="auto"/>
        <w:right w:val="none" w:sz="0" w:space="0" w:color="auto"/>
      </w:divBdr>
      <w:divsChild>
        <w:div w:id="310526763">
          <w:marLeft w:val="446"/>
          <w:marRight w:val="0"/>
          <w:marTop w:val="0"/>
          <w:marBottom w:val="0"/>
          <w:divBdr>
            <w:top w:val="none" w:sz="0" w:space="0" w:color="auto"/>
            <w:left w:val="none" w:sz="0" w:space="0" w:color="auto"/>
            <w:bottom w:val="none" w:sz="0" w:space="0" w:color="auto"/>
            <w:right w:val="none" w:sz="0" w:space="0" w:color="auto"/>
          </w:divBdr>
        </w:div>
        <w:div w:id="647324334">
          <w:marLeft w:val="446"/>
          <w:marRight w:val="0"/>
          <w:marTop w:val="0"/>
          <w:marBottom w:val="0"/>
          <w:divBdr>
            <w:top w:val="none" w:sz="0" w:space="0" w:color="auto"/>
            <w:left w:val="none" w:sz="0" w:space="0" w:color="auto"/>
            <w:bottom w:val="none" w:sz="0" w:space="0" w:color="auto"/>
            <w:right w:val="none" w:sz="0" w:space="0" w:color="auto"/>
          </w:divBdr>
        </w:div>
        <w:div w:id="956065540">
          <w:marLeft w:val="446"/>
          <w:marRight w:val="0"/>
          <w:marTop w:val="0"/>
          <w:marBottom w:val="0"/>
          <w:divBdr>
            <w:top w:val="none" w:sz="0" w:space="0" w:color="auto"/>
            <w:left w:val="none" w:sz="0" w:space="0" w:color="auto"/>
            <w:bottom w:val="none" w:sz="0" w:space="0" w:color="auto"/>
            <w:right w:val="none" w:sz="0" w:space="0" w:color="auto"/>
          </w:divBdr>
        </w:div>
        <w:div w:id="1034696260">
          <w:marLeft w:val="446"/>
          <w:marRight w:val="0"/>
          <w:marTop w:val="0"/>
          <w:marBottom w:val="0"/>
          <w:divBdr>
            <w:top w:val="none" w:sz="0" w:space="0" w:color="auto"/>
            <w:left w:val="none" w:sz="0" w:space="0" w:color="auto"/>
            <w:bottom w:val="none" w:sz="0" w:space="0" w:color="auto"/>
            <w:right w:val="none" w:sz="0" w:space="0" w:color="auto"/>
          </w:divBdr>
        </w:div>
        <w:div w:id="1053892182">
          <w:marLeft w:val="446"/>
          <w:marRight w:val="0"/>
          <w:marTop w:val="0"/>
          <w:marBottom w:val="0"/>
          <w:divBdr>
            <w:top w:val="none" w:sz="0" w:space="0" w:color="auto"/>
            <w:left w:val="none" w:sz="0" w:space="0" w:color="auto"/>
            <w:bottom w:val="none" w:sz="0" w:space="0" w:color="auto"/>
            <w:right w:val="none" w:sz="0" w:space="0" w:color="auto"/>
          </w:divBdr>
        </w:div>
        <w:div w:id="1208448601">
          <w:marLeft w:val="446"/>
          <w:marRight w:val="0"/>
          <w:marTop w:val="0"/>
          <w:marBottom w:val="0"/>
          <w:divBdr>
            <w:top w:val="none" w:sz="0" w:space="0" w:color="auto"/>
            <w:left w:val="none" w:sz="0" w:space="0" w:color="auto"/>
            <w:bottom w:val="none" w:sz="0" w:space="0" w:color="auto"/>
            <w:right w:val="none" w:sz="0" w:space="0" w:color="auto"/>
          </w:divBdr>
        </w:div>
        <w:div w:id="1422949154">
          <w:marLeft w:val="446"/>
          <w:marRight w:val="0"/>
          <w:marTop w:val="0"/>
          <w:marBottom w:val="0"/>
          <w:divBdr>
            <w:top w:val="none" w:sz="0" w:space="0" w:color="auto"/>
            <w:left w:val="none" w:sz="0" w:space="0" w:color="auto"/>
            <w:bottom w:val="none" w:sz="0" w:space="0" w:color="auto"/>
            <w:right w:val="none" w:sz="0" w:space="0" w:color="auto"/>
          </w:divBdr>
        </w:div>
        <w:div w:id="1739670314">
          <w:marLeft w:val="446"/>
          <w:marRight w:val="0"/>
          <w:marTop w:val="0"/>
          <w:marBottom w:val="0"/>
          <w:divBdr>
            <w:top w:val="none" w:sz="0" w:space="0" w:color="auto"/>
            <w:left w:val="none" w:sz="0" w:space="0" w:color="auto"/>
            <w:bottom w:val="none" w:sz="0" w:space="0" w:color="auto"/>
            <w:right w:val="none" w:sz="0" w:space="0" w:color="auto"/>
          </w:divBdr>
        </w:div>
        <w:div w:id="1757675845">
          <w:marLeft w:val="446"/>
          <w:marRight w:val="0"/>
          <w:marTop w:val="0"/>
          <w:marBottom w:val="0"/>
          <w:divBdr>
            <w:top w:val="none" w:sz="0" w:space="0" w:color="auto"/>
            <w:left w:val="none" w:sz="0" w:space="0" w:color="auto"/>
            <w:bottom w:val="none" w:sz="0" w:space="0" w:color="auto"/>
            <w:right w:val="none" w:sz="0" w:space="0" w:color="auto"/>
          </w:divBdr>
        </w:div>
        <w:div w:id="2109427456">
          <w:marLeft w:val="446"/>
          <w:marRight w:val="0"/>
          <w:marTop w:val="0"/>
          <w:marBottom w:val="0"/>
          <w:divBdr>
            <w:top w:val="none" w:sz="0" w:space="0" w:color="auto"/>
            <w:left w:val="none" w:sz="0" w:space="0" w:color="auto"/>
            <w:bottom w:val="none" w:sz="0" w:space="0" w:color="auto"/>
            <w:right w:val="none" w:sz="0" w:space="0" w:color="auto"/>
          </w:divBdr>
        </w:div>
      </w:divsChild>
    </w:div>
    <w:div w:id="2127037655">
      <w:bodyDiv w:val="1"/>
      <w:marLeft w:val="0"/>
      <w:marRight w:val="0"/>
      <w:marTop w:val="0"/>
      <w:marBottom w:val="0"/>
      <w:divBdr>
        <w:top w:val="none" w:sz="0" w:space="0" w:color="auto"/>
        <w:left w:val="none" w:sz="0" w:space="0" w:color="auto"/>
        <w:bottom w:val="none" w:sz="0" w:space="0" w:color="auto"/>
        <w:right w:val="none" w:sz="0" w:space="0" w:color="auto"/>
      </w:divBdr>
      <w:divsChild>
        <w:div w:id="430318592">
          <w:marLeft w:val="720"/>
          <w:marRight w:val="0"/>
          <w:marTop w:val="140"/>
          <w:marBottom w:val="120"/>
          <w:divBdr>
            <w:top w:val="none" w:sz="0" w:space="0" w:color="auto"/>
            <w:left w:val="none" w:sz="0" w:space="0" w:color="auto"/>
            <w:bottom w:val="none" w:sz="0" w:space="0" w:color="auto"/>
            <w:right w:val="none" w:sz="0" w:space="0" w:color="auto"/>
          </w:divBdr>
        </w:div>
        <w:div w:id="1389037442">
          <w:marLeft w:val="1181"/>
          <w:marRight w:val="0"/>
          <w:marTop w:val="110"/>
          <w:marBottom w:val="120"/>
          <w:divBdr>
            <w:top w:val="none" w:sz="0" w:space="0" w:color="auto"/>
            <w:left w:val="none" w:sz="0" w:space="0" w:color="auto"/>
            <w:bottom w:val="none" w:sz="0" w:space="0" w:color="auto"/>
            <w:right w:val="none" w:sz="0" w:space="0" w:color="auto"/>
          </w:divBdr>
        </w:div>
        <w:div w:id="1510213703">
          <w:marLeft w:val="1181"/>
          <w:marRight w:val="0"/>
          <w:marTop w:val="110"/>
          <w:marBottom w:val="120"/>
          <w:divBdr>
            <w:top w:val="none" w:sz="0" w:space="0" w:color="auto"/>
            <w:left w:val="none" w:sz="0" w:space="0" w:color="auto"/>
            <w:bottom w:val="none" w:sz="0" w:space="0" w:color="auto"/>
            <w:right w:val="none" w:sz="0" w:space="0" w:color="auto"/>
          </w:divBdr>
        </w:div>
      </w:divsChild>
    </w:div>
    <w:div w:id="2128161792">
      <w:bodyDiv w:val="1"/>
      <w:marLeft w:val="0"/>
      <w:marRight w:val="0"/>
      <w:marTop w:val="0"/>
      <w:marBottom w:val="0"/>
      <w:divBdr>
        <w:top w:val="none" w:sz="0" w:space="0" w:color="auto"/>
        <w:left w:val="none" w:sz="0" w:space="0" w:color="auto"/>
        <w:bottom w:val="none" w:sz="0" w:space="0" w:color="auto"/>
        <w:right w:val="none" w:sz="0" w:space="0" w:color="auto"/>
      </w:divBdr>
      <w:divsChild>
        <w:div w:id="416099955">
          <w:marLeft w:val="1008"/>
          <w:marRight w:val="0"/>
          <w:marTop w:val="110"/>
          <w:marBottom w:val="0"/>
          <w:divBdr>
            <w:top w:val="none" w:sz="0" w:space="0" w:color="auto"/>
            <w:left w:val="none" w:sz="0" w:space="0" w:color="auto"/>
            <w:bottom w:val="none" w:sz="0" w:space="0" w:color="auto"/>
            <w:right w:val="none" w:sz="0" w:space="0" w:color="auto"/>
          </w:divBdr>
        </w:div>
        <w:div w:id="769861334">
          <w:marLeft w:val="1008"/>
          <w:marRight w:val="0"/>
          <w:marTop w:val="110"/>
          <w:marBottom w:val="0"/>
          <w:divBdr>
            <w:top w:val="none" w:sz="0" w:space="0" w:color="auto"/>
            <w:left w:val="none" w:sz="0" w:space="0" w:color="auto"/>
            <w:bottom w:val="none" w:sz="0" w:space="0" w:color="auto"/>
            <w:right w:val="none" w:sz="0" w:space="0" w:color="auto"/>
          </w:divBdr>
        </w:div>
        <w:div w:id="1532526281">
          <w:marLeft w:val="1008"/>
          <w:marRight w:val="0"/>
          <w:marTop w:val="110"/>
          <w:marBottom w:val="0"/>
          <w:divBdr>
            <w:top w:val="none" w:sz="0" w:space="0" w:color="auto"/>
            <w:left w:val="none" w:sz="0" w:space="0" w:color="auto"/>
            <w:bottom w:val="none" w:sz="0" w:space="0" w:color="auto"/>
            <w:right w:val="none" w:sz="0" w:space="0" w:color="auto"/>
          </w:divBdr>
        </w:div>
        <w:div w:id="1542208456">
          <w:marLeft w:val="1008"/>
          <w:marRight w:val="0"/>
          <w:marTop w:val="110"/>
          <w:marBottom w:val="0"/>
          <w:divBdr>
            <w:top w:val="none" w:sz="0" w:space="0" w:color="auto"/>
            <w:left w:val="none" w:sz="0" w:space="0" w:color="auto"/>
            <w:bottom w:val="none" w:sz="0" w:space="0" w:color="auto"/>
            <w:right w:val="none" w:sz="0" w:space="0" w:color="auto"/>
          </w:divBdr>
        </w:div>
        <w:div w:id="1616058525">
          <w:marLeft w:val="1008"/>
          <w:marRight w:val="0"/>
          <w:marTop w:val="110"/>
          <w:marBottom w:val="0"/>
          <w:divBdr>
            <w:top w:val="none" w:sz="0" w:space="0" w:color="auto"/>
            <w:left w:val="none" w:sz="0" w:space="0" w:color="auto"/>
            <w:bottom w:val="none" w:sz="0" w:space="0" w:color="auto"/>
            <w:right w:val="none" w:sz="0" w:space="0" w:color="auto"/>
          </w:divBdr>
        </w:div>
      </w:divsChild>
    </w:div>
    <w:div w:id="2131780230">
      <w:bodyDiv w:val="1"/>
      <w:marLeft w:val="0"/>
      <w:marRight w:val="0"/>
      <w:marTop w:val="0"/>
      <w:marBottom w:val="0"/>
      <w:divBdr>
        <w:top w:val="none" w:sz="0" w:space="0" w:color="auto"/>
        <w:left w:val="none" w:sz="0" w:space="0" w:color="auto"/>
        <w:bottom w:val="none" w:sz="0" w:space="0" w:color="auto"/>
        <w:right w:val="none" w:sz="0" w:space="0" w:color="auto"/>
      </w:divBdr>
      <w:divsChild>
        <w:div w:id="1309823455">
          <w:marLeft w:val="446"/>
          <w:marRight w:val="0"/>
          <w:marTop w:val="0"/>
          <w:marBottom w:val="0"/>
          <w:divBdr>
            <w:top w:val="none" w:sz="0" w:space="0" w:color="auto"/>
            <w:left w:val="none" w:sz="0" w:space="0" w:color="auto"/>
            <w:bottom w:val="none" w:sz="0" w:space="0" w:color="auto"/>
            <w:right w:val="none" w:sz="0" w:space="0" w:color="auto"/>
          </w:divBdr>
        </w:div>
        <w:div w:id="2012952299">
          <w:marLeft w:val="446"/>
          <w:marRight w:val="0"/>
          <w:marTop w:val="0"/>
          <w:marBottom w:val="0"/>
          <w:divBdr>
            <w:top w:val="none" w:sz="0" w:space="0" w:color="auto"/>
            <w:left w:val="none" w:sz="0" w:space="0" w:color="auto"/>
            <w:bottom w:val="none" w:sz="0" w:space="0" w:color="auto"/>
            <w:right w:val="none" w:sz="0" w:space="0" w:color="auto"/>
          </w:divBdr>
        </w:div>
      </w:divsChild>
    </w:div>
    <w:div w:id="2133359669">
      <w:bodyDiv w:val="1"/>
      <w:marLeft w:val="0"/>
      <w:marRight w:val="0"/>
      <w:marTop w:val="0"/>
      <w:marBottom w:val="0"/>
      <w:divBdr>
        <w:top w:val="none" w:sz="0" w:space="0" w:color="auto"/>
        <w:left w:val="none" w:sz="0" w:space="0" w:color="auto"/>
        <w:bottom w:val="none" w:sz="0" w:space="0" w:color="auto"/>
        <w:right w:val="none" w:sz="0" w:space="0" w:color="auto"/>
      </w:divBdr>
      <w:divsChild>
        <w:div w:id="83571966">
          <w:marLeft w:val="720"/>
          <w:marRight w:val="0"/>
          <w:marTop w:val="0"/>
          <w:marBottom w:val="0"/>
          <w:divBdr>
            <w:top w:val="none" w:sz="0" w:space="0" w:color="auto"/>
            <w:left w:val="none" w:sz="0" w:space="0" w:color="auto"/>
            <w:bottom w:val="none" w:sz="0" w:space="0" w:color="auto"/>
            <w:right w:val="none" w:sz="0" w:space="0" w:color="auto"/>
          </w:divBdr>
        </w:div>
        <w:div w:id="114757164">
          <w:marLeft w:val="720"/>
          <w:marRight w:val="0"/>
          <w:marTop w:val="0"/>
          <w:marBottom w:val="0"/>
          <w:divBdr>
            <w:top w:val="none" w:sz="0" w:space="0" w:color="auto"/>
            <w:left w:val="none" w:sz="0" w:space="0" w:color="auto"/>
            <w:bottom w:val="none" w:sz="0" w:space="0" w:color="auto"/>
            <w:right w:val="none" w:sz="0" w:space="0" w:color="auto"/>
          </w:divBdr>
        </w:div>
        <w:div w:id="337929412">
          <w:marLeft w:val="720"/>
          <w:marRight w:val="0"/>
          <w:marTop w:val="0"/>
          <w:marBottom w:val="0"/>
          <w:divBdr>
            <w:top w:val="none" w:sz="0" w:space="0" w:color="auto"/>
            <w:left w:val="none" w:sz="0" w:space="0" w:color="auto"/>
            <w:bottom w:val="none" w:sz="0" w:space="0" w:color="auto"/>
            <w:right w:val="none" w:sz="0" w:space="0" w:color="auto"/>
          </w:divBdr>
        </w:div>
      </w:divsChild>
    </w:div>
    <w:div w:id="2140757902">
      <w:bodyDiv w:val="1"/>
      <w:marLeft w:val="0"/>
      <w:marRight w:val="0"/>
      <w:marTop w:val="0"/>
      <w:marBottom w:val="0"/>
      <w:divBdr>
        <w:top w:val="none" w:sz="0" w:space="0" w:color="auto"/>
        <w:left w:val="none" w:sz="0" w:space="0" w:color="auto"/>
        <w:bottom w:val="none" w:sz="0" w:space="0" w:color="auto"/>
        <w:right w:val="none" w:sz="0" w:space="0" w:color="auto"/>
      </w:divBdr>
    </w:div>
    <w:div w:id="2146047030">
      <w:bodyDiv w:val="1"/>
      <w:marLeft w:val="0"/>
      <w:marRight w:val="0"/>
      <w:marTop w:val="0"/>
      <w:marBottom w:val="0"/>
      <w:divBdr>
        <w:top w:val="none" w:sz="0" w:space="0" w:color="auto"/>
        <w:left w:val="none" w:sz="0" w:space="0" w:color="auto"/>
        <w:bottom w:val="none" w:sz="0" w:space="0" w:color="auto"/>
        <w:right w:val="none" w:sz="0" w:space="0" w:color="auto"/>
      </w:divBdr>
    </w:div>
    <w:div w:id="2146581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edia.ride.ri.gov/PD/Eval/Deepening_Assessment_Literacy_output/story.html"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media.ride.ri.gov/PD/Eval/Deepening_Assessment_Literacy_output/story.html"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ducation.ohio.gov/getattachment/Topics/Teaching/Educator-Evaluation-System/How-to-Design-and-Select-Quality-Assessments/AL-Training-PPT-FINAL-for-Distribution.pdf.aspx"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k-state.edu/ksde/alp/"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education-first.com/files/A_Primer_on_Common_Core-Aligned_Assessments_Education_First.pdf" TargetMode="External"/><Relationship Id="rId14" Type="http://schemas.openxmlformats.org/officeDocument/2006/relationships/hyperlink" Target="http://achievethecore.org/page/502/mini-assessment-for-who-was-marco-polo-by-joan-holub-and-the-adventure-of-marco-polo-by-russell-freedman-detail-pg" TargetMode="External"/></Relationships>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RSN">
  <a:themeElements>
    <a:clrScheme name="RSN">
      <a:dk1>
        <a:srgbClr val="404040"/>
      </a:dk1>
      <a:lt1>
        <a:sysClr val="window" lastClr="FFFFFF"/>
      </a:lt1>
      <a:dk2>
        <a:srgbClr val="FFFFFF"/>
      </a:dk2>
      <a:lt2>
        <a:srgbClr val="FFFFFF"/>
      </a:lt2>
      <a:accent1>
        <a:srgbClr val="830711"/>
      </a:accent1>
      <a:accent2>
        <a:srgbClr val="1B4873"/>
      </a:accent2>
      <a:accent3>
        <a:srgbClr val="9BBB59"/>
      </a:accent3>
      <a:accent4>
        <a:srgbClr val="588DC1"/>
      </a:accent4>
      <a:accent5>
        <a:srgbClr val="8FBAE5"/>
      </a:accent5>
      <a:accent6>
        <a:srgbClr val="D2E4D6"/>
      </a:accent6>
      <a:hlink>
        <a:srgbClr val="588DC1"/>
      </a:hlink>
      <a:folHlink>
        <a:srgbClr val="1B4873"/>
      </a:folHlink>
    </a:clrScheme>
    <a:fontScheme name="RSN - Corbel">
      <a:majorFont>
        <a:latin typeface="Corbel"/>
        <a:ea typeface=""/>
        <a:cs typeface=""/>
      </a:majorFont>
      <a:minorFont>
        <a:latin typeface="Corbel"/>
        <a:ea typeface=""/>
        <a:cs typeface=""/>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lnDef>
      <a:spPr>
        <a:ln>
          <a:solidFill>
            <a:schemeClr val="accent4"/>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D919CD-A43A-4824-B157-433ED3A66D74}">
  <ds:schemaRefs>
    <ds:schemaRef ds:uri="http://schemas.openxmlformats.org/officeDocument/2006/bibliography"/>
  </ds:schemaRefs>
</ds:datastoreItem>
</file>

<file path=customXml/itemProps2.xml><?xml version="1.0" encoding="utf-8"?>
<ds:datastoreItem xmlns:ds="http://schemas.openxmlformats.org/officeDocument/2006/customXml" ds:itemID="{B16000C0-31E6-4E38-9A92-9EE6AE42D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1893</Words>
  <Characters>10794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ICF International</Company>
  <LinksUpToDate>false</LinksUpToDate>
  <CharactersWithSpaces>12662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Johnson</dc:creator>
  <cp:keywords/>
  <dc:description/>
  <cp:lastModifiedBy>Amanda Huffman</cp:lastModifiedBy>
  <cp:revision>9</cp:revision>
  <cp:lastPrinted>2014-05-09T21:33:00Z</cp:lastPrinted>
  <dcterms:created xsi:type="dcterms:W3CDTF">2015-04-29T19:22:00Z</dcterms:created>
  <dcterms:modified xsi:type="dcterms:W3CDTF">2015-05-06T19:17:00Z</dcterms:modified>
</cp:coreProperties>
</file>