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452F" w14:textId="77777777" w:rsidR="00A34E93" w:rsidRDefault="00000000">
      <w:pPr>
        <w:rPr>
          <w:sz w:val="36"/>
          <w:szCs w:val="36"/>
        </w:rPr>
      </w:pPr>
      <w:r>
        <w:rPr>
          <w:sz w:val="36"/>
          <w:szCs w:val="36"/>
        </w:rPr>
        <w:t>Student Inventory for Those Who Support Teachers</w:t>
      </w:r>
      <w:r>
        <w:rPr>
          <w:sz w:val="36"/>
          <w:szCs w:val="36"/>
        </w:rPr>
        <w:br/>
      </w:r>
    </w:p>
    <w:p w14:paraId="444EF58A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This inventory will help show the overall picture of your Native American students at your school.</w:t>
      </w:r>
      <w:r>
        <w:rPr>
          <w:sz w:val="28"/>
          <w:szCs w:val="28"/>
        </w:rPr>
        <w:br/>
      </w:r>
    </w:p>
    <w:p w14:paraId="242E8454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Your Name</w:t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73374827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5226" w14:textId="77777777" w:rsidR="00A34E93" w:rsidRDefault="00A34E93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AD803E5" w14:textId="77777777" w:rsidR="00A34E93" w:rsidRDefault="00A34E93">
      <w:pPr>
        <w:rPr>
          <w:sz w:val="28"/>
          <w:szCs w:val="28"/>
        </w:rPr>
      </w:pPr>
    </w:p>
    <w:p w14:paraId="3C1A2841" w14:textId="77777777" w:rsidR="00A34E93" w:rsidRDefault="00A34E93">
      <w:pPr>
        <w:rPr>
          <w:sz w:val="28"/>
          <w:szCs w:val="28"/>
        </w:rPr>
      </w:pPr>
    </w:p>
    <w:tbl>
      <w:tblPr>
        <w:tblStyle w:val="a0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268C02C5" w14:textId="77777777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872B11" w14:textId="77777777" w:rsidR="00A34E93" w:rsidRDefault="000000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 your school:</w:t>
            </w:r>
          </w:p>
        </w:tc>
      </w:tr>
    </w:tbl>
    <w:p w14:paraId="64530001" w14:textId="77777777" w:rsidR="00A34E93" w:rsidRDefault="00A34E93">
      <w:pPr>
        <w:rPr>
          <w:sz w:val="28"/>
          <w:szCs w:val="28"/>
        </w:rPr>
      </w:pPr>
    </w:p>
    <w:p w14:paraId="5F34084B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What percentage of students are Native American?</w:t>
      </w:r>
      <w:r>
        <w:rPr>
          <w:sz w:val="28"/>
          <w:szCs w:val="28"/>
        </w:rPr>
        <w:br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2A4FC5E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F0E98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5167B284" w14:textId="77777777" w:rsidR="00A34E93" w:rsidRDefault="00A34E93">
      <w:pPr>
        <w:rPr>
          <w:sz w:val="28"/>
          <w:szCs w:val="28"/>
        </w:rPr>
      </w:pPr>
    </w:p>
    <w:p w14:paraId="12384101" w14:textId="77777777" w:rsidR="00A34E93" w:rsidRDefault="00A34E93">
      <w:pPr>
        <w:rPr>
          <w:sz w:val="28"/>
          <w:szCs w:val="28"/>
        </w:rPr>
      </w:pPr>
    </w:p>
    <w:tbl>
      <w:tblPr>
        <w:tblStyle w:val="a2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2FD65E02" w14:textId="77777777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28F0B" w14:textId="77777777" w:rsidR="00A34E93" w:rsidRDefault="000000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percentage of American Indian and Alaska Native students are:</w:t>
            </w:r>
          </w:p>
        </w:tc>
      </w:tr>
    </w:tbl>
    <w:p w14:paraId="4DE1315E" w14:textId="77777777" w:rsidR="00A34E93" w:rsidRDefault="00A34E93">
      <w:pPr>
        <w:rPr>
          <w:sz w:val="28"/>
          <w:szCs w:val="28"/>
        </w:rPr>
      </w:pPr>
    </w:p>
    <w:p w14:paraId="532FB74B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Identified as Gifted and Talented?</w:t>
      </w:r>
      <w:r>
        <w:rPr>
          <w:sz w:val="28"/>
          <w:szCs w:val="28"/>
        </w:rPr>
        <w:br/>
      </w: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19B248D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79169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7A0C521" w14:textId="77777777" w:rsidR="00A34E93" w:rsidRDefault="00A34E93">
      <w:pPr>
        <w:rPr>
          <w:sz w:val="28"/>
          <w:szCs w:val="28"/>
        </w:rPr>
      </w:pPr>
    </w:p>
    <w:p w14:paraId="1DB77435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Identified as students with exceptional needs?</w:t>
      </w:r>
      <w:r>
        <w:rPr>
          <w:sz w:val="28"/>
          <w:szCs w:val="28"/>
        </w:rPr>
        <w:br/>
      </w: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5652013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1DA57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3056B02" w14:textId="77777777" w:rsidR="00A34E93" w:rsidRDefault="00A34E93">
      <w:pPr>
        <w:rPr>
          <w:sz w:val="28"/>
          <w:szCs w:val="28"/>
        </w:rPr>
      </w:pPr>
    </w:p>
    <w:p w14:paraId="21E6DEE8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Identified as English Learners?</w:t>
      </w:r>
      <w:r>
        <w:rPr>
          <w:sz w:val="28"/>
          <w:szCs w:val="28"/>
        </w:rPr>
        <w:br/>
      </w:r>
    </w:p>
    <w:tbl>
      <w:tblPr>
        <w:tblStyle w:val="a5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39958924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2015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38BAF6CE" w14:textId="77777777" w:rsidR="00A34E93" w:rsidRDefault="00000000">
      <w:pPr>
        <w:rPr>
          <w:i/>
          <w:sz w:val="28"/>
          <w:szCs w:val="28"/>
        </w:rPr>
      </w:pPr>
      <w:r>
        <w:rPr>
          <w:sz w:val="28"/>
          <w:szCs w:val="28"/>
        </w:rPr>
        <w:br/>
      </w:r>
      <w:r>
        <w:rPr>
          <w:i/>
          <w:sz w:val="28"/>
          <w:szCs w:val="28"/>
        </w:rPr>
        <w:t>Answer all questions for American Indian and Alaska Native students.</w:t>
      </w:r>
      <w:r>
        <w:rPr>
          <w:i/>
          <w:sz w:val="28"/>
          <w:szCs w:val="28"/>
        </w:rPr>
        <w:br/>
      </w:r>
    </w:p>
    <w:p w14:paraId="779B16AC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Which tribes are represented in your school?</w:t>
      </w:r>
      <w:r>
        <w:rPr>
          <w:sz w:val="28"/>
          <w:szCs w:val="28"/>
        </w:rPr>
        <w:br/>
      </w:r>
    </w:p>
    <w:tbl>
      <w:tblPr>
        <w:tblStyle w:val="a6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0A6A13DC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1BC86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28894B9" w14:textId="77777777" w:rsidR="00A34E93" w:rsidRDefault="00A34E93">
      <w:pPr>
        <w:rPr>
          <w:sz w:val="28"/>
          <w:szCs w:val="28"/>
        </w:rPr>
      </w:pPr>
    </w:p>
    <w:p w14:paraId="6CBE40B7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What programs are in place to support American Indian and Alaska Native students?</w:t>
      </w:r>
      <w:r>
        <w:rPr>
          <w:sz w:val="28"/>
          <w:szCs w:val="28"/>
        </w:rPr>
        <w:br/>
      </w:r>
    </w:p>
    <w:tbl>
      <w:tblPr>
        <w:tblStyle w:val="a7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0D877DE2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59F92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1F4F26A" w14:textId="77777777" w:rsidR="00A34E93" w:rsidRDefault="00A34E93">
      <w:pPr>
        <w:rPr>
          <w:sz w:val="28"/>
          <w:szCs w:val="28"/>
        </w:rPr>
      </w:pPr>
    </w:p>
    <w:p w14:paraId="4D047F89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What do you notice about your students’ participation in extracurricular activities?</w:t>
      </w:r>
      <w:r>
        <w:rPr>
          <w:sz w:val="28"/>
          <w:szCs w:val="28"/>
        </w:rPr>
        <w:br/>
      </w:r>
    </w:p>
    <w:tbl>
      <w:tblPr>
        <w:tblStyle w:val="a8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74379A63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9D78FF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142ABA4F" w14:textId="77777777" w:rsidR="00A34E93" w:rsidRDefault="00A34E93">
      <w:pPr>
        <w:rPr>
          <w:sz w:val="28"/>
          <w:szCs w:val="28"/>
        </w:rPr>
      </w:pPr>
    </w:p>
    <w:p w14:paraId="463A235E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What does the discipline data show about your American Indian and Alaska native students?</w:t>
      </w:r>
      <w:r>
        <w:rPr>
          <w:sz w:val="28"/>
          <w:szCs w:val="28"/>
        </w:rPr>
        <w:br/>
      </w:r>
    </w:p>
    <w:tbl>
      <w:tblPr>
        <w:tblStyle w:val="a9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213C9AB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BAF9B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2D0803F2" w14:textId="77777777" w:rsidR="00A34E93" w:rsidRDefault="00A34E93">
      <w:pPr>
        <w:rPr>
          <w:sz w:val="28"/>
          <w:szCs w:val="28"/>
        </w:rPr>
      </w:pPr>
    </w:p>
    <w:p w14:paraId="278C2DDD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What does end-of-year assessment data reveal about your students' performance?</w:t>
      </w:r>
    </w:p>
    <w:p w14:paraId="47C82DAF" w14:textId="77777777" w:rsidR="00A34E93" w:rsidRDefault="00A34E93">
      <w:pPr>
        <w:rPr>
          <w:sz w:val="28"/>
          <w:szCs w:val="28"/>
        </w:rPr>
      </w:pPr>
    </w:p>
    <w:tbl>
      <w:tblPr>
        <w:tblStyle w:val="a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7CC738B6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D6777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01D7A152" w14:textId="77777777" w:rsidR="00A34E93" w:rsidRDefault="00A34E93">
      <w:pPr>
        <w:rPr>
          <w:sz w:val="28"/>
          <w:szCs w:val="28"/>
        </w:rPr>
      </w:pPr>
    </w:p>
    <w:p w14:paraId="48547C5D" w14:textId="77777777" w:rsidR="00A34E93" w:rsidRDefault="00A34E93">
      <w:pPr>
        <w:rPr>
          <w:sz w:val="28"/>
          <w:szCs w:val="28"/>
        </w:rPr>
      </w:pPr>
    </w:p>
    <w:tbl>
      <w:tblPr>
        <w:tblStyle w:val="ab"/>
        <w:tblW w:w="9360" w:type="dxa"/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1ADC6C35" w14:textId="77777777">
        <w:trPr>
          <w:trHeight w:val="7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3D0C1" w14:textId="77777777" w:rsidR="00A34E93" w:rsidRDefault="00000000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Moving forward</w:t>
            </w:r>
          </w:p>
        </w:tc>
      </w:tr>
    </w:tbl>
    <w:p w14:paraId="152FFCE8" w14:textId="77777777" w:rsidR="00A34E93" w:rsidRDefault="00A34E93">
      <w:pPr>
        <w:rPr>
          <w:sz w:val="28"/>
          <w:szCs w:val="28"/>
        </w:rPr>
      </w:pPr>
    </w:p>
    <w:p w14:paraId="6D0606FA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Do your survey responses suggest any priorities for action?</w:t>
      </w:r>
      <w:r>
        <w:rPr>
          <w:sz w:val="28"/>
          <w:szCs w:val="28"/>
        </w:rPr>
        <w:br/>
      </w:r>
    </w:p>
    <w:tbl>
      <w:tblPr>
        <w:tblStyle w:val="ac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7DE5839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69597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68F536FA" w14:textId="77777777" w:rsidR="00A34E93" w:rsidRDefault="00A34E93">
      <w:pPr>
        <w:rPr>
          <w:sz w:val="28"/>
          <w:szCs w:val="28"/>
        </w:rPr>
      </w:pPr>
    </w:p>
    <w:p w14:paraId="224B04D7" w14:textId="77777777" w:rsidR="00A34E93" w:rsidRDefault="00000000">
      <w:pPr>
        <w:rPr>
          <w:sz w:val="28"/>
          <w:szCs w:val="28"/>
        </w:rPr>
      </w:pPr>
      <w:r>
        <w:rPr>
          <w:sz w:val="28"/>
          <w:szCs w:val="28"/>
        </w:rPr>
        <w:t>Based on the results of this survey, are there areas you would like to explore further?</w:t>
      </w:r>
    </w:p>
    <w:p w14:paraId="330574C9" w14:textId="77777777" w:rsidR="00A34E93" w:rsidRDefault="00A34E93">
      <w:pPr>
        <w:rPr>
          <w:sz w:val="28"/>
          <w:szCs w:val="28"/>
        </w:rPr>
      </w:pPr>
    </w:p>
    <w:tbl>
      <w:tblPr>
        <w:tblStyle w:val="ad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34E93" w14:paraId="7D9FA8EB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E2433" w14:textId="77777777" w:rsidR="00A34E93" w:rsidRDefault="00A34E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8"/>
                <w:szCs w:val="28"/>
              </w:rPr>
            </w:pPr>
          </w:p>
        </w:tc>
      </w:tr>
    </w:tbl>
    <w:p w14:paraId="71202AE4" w14:textId="77777777" w:rsidR="00A34E93" w:rsidRDefault="00A34E93">
      <w:pPr>
        <w:rPr>
          <w:sz w:val="28"/>
          <w:szCs w:val="28"/>
        </w:rPr>
      </w:pPr>
    </w:p>
    <w:sectPr w:rsidR="00A34E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07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C35EB5" w14:textId="77777777" w:rsidR="001169B5" w:rsidRDefault="001169B5">
      <w:pPr>
        <w:spacing w:line="240" w:lineRule="auto"/>
      </w:pPr>
      <w:r>
        <w:separator/>
      </w:r>
    </w:p>
  </w:endnote>
  <w:endnote w:type="continuationSeparator" w:id="0">
    <w:p w14:paraId="1F6C0DB9" w14:textId="77777777" w:rsidR="001169B5" w:rsidRDefault="001169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B7BBF" w14:textId="77777777" w:rsidR="008033C6" w:rsidRDefault="00803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C42CB" w14:textId="77777777" w:rsidR="00A34E93" w:rsidRDefault="00A34E93">
    <w:pPr>
      <w:ind w:left="-540"/>
      <w:jc w:val="center"/>
      <w:rPr>
        <w:sz w:val="14"/>
        <w:szCs w:val="14"/>
      </w:rPr>
    </w:pPr>
  </w:p>
  <w:p w14:paraId="66DB1746" w14:textId="77777777" w:rsidR="00A34E93" w:rsidRDefault="00A34E93">
    <w:pPr>
      <w:ind w:left="-540"/>
      <w:rPr>
        <w:sz w:val="14"/>
        <w:szCs w:val="14"/>
      </w:rPr>
    </w:pPr>
  </w:p>
  <w:p w14:paraId="24641C85" w14:textId="29552CCE" w:rsidR="00A34E93" w:rsidRDefault="00000000" w:rsidP="008033C6">
    <w:pPr>
      <w:ind w:left="-540"/>
      <w:rPr>
        <w:sz w:val="14"/>
        <w:szCs w:val="14"/>
      </w:rPr>
    </w:pPr>
    <w:r>
      <w:rPr>
        <w:sz w:val="14"/>
        <w:szCs w:val="14"/>
      </w:rPr>
      <w:tab/>
    </w:r>
  </w:p>
  <w:p w14:paraId="2FA6D583" w14:textId="523BF40B" w:rsidR="00A34E93" w:rsidRDefault="008033C6">
    <w:pPr>
      <w:ind w:left="-540"/>
      <w:jc w:val="center"/>
      <w:rPr>
        <w:sz w:val="14"/>
        <w:szCs w:val="14"/>
      </w:rPr>
    </w:pPr>
    <w:r>
      <w:rPr>
        <w:noProof/>
        <w:sz w:val="14"/>
        <w:szCs w:val="14"/>
      </w:rPr>
      <w:drawing>
        <wp:inline distT="0" distB="0" distL="0" distR="0" wp14:anchorId="610E3A3D" wp14:editId="79DD13BE">
          <wp:extent cx="2327188" cy="571500"/>
          <wp:effectExtent l="0" t="0" r="0" b="0"/>
          <wp:docPr id="1636224636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6224636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7188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D1B17" w14:textId="77777777" w:rsidR="008033C6" w:rsidRDefault="00803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7D1473" w14:textId="77777777" w:rsidR="001169B5" w:rsidRDefault="001169B5">
      <w:pPr>
        <w:spacing w:line="240" w:lineRule="auto"/>
      </w:pPr>
      <w:r>
        <w:separator/>
      </w:r>
    </w:p>
  </w:footnote>
  <w:footnote w:type="continuationSeparator" w:id="0">
    <w:p w14:paraId="76E48536" w14:textId="77777777" w:rsidR="001169B5" w:rsidRDefault="001169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E3C5C" w14:textId="77777777" w:rsidR="008033C6" w:rsidRDefault="00803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A50B4" w14:textId="77777777" w:rsidR="00A34E93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 xml:space="preserve">Culturally Responsive Instruction for </w:t>
    </w:r>
  </w:p>
  <w:p w14:paraId="44A6FC2E" w14:textId="77777777" w:rsidR="00A34E93" w:rsidRDefault="00000000">
    <w:pPr>
      <w:jc w:val="center"/>
      <w:rPr>
        <w:b/>
        <w:sz w:val="36"/>
        <w:szCs w:val="36"/>
      </w:rPr>
    </w:pPr>
    <w:r>
      <w:rPr>
        <w:b/>
        <w:sz w:val="36"/>
        <w:szCs w:val="36"/>
      </w:rPr>
      <w:t>Native American Students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56E1F" w14:textId="77777777" w:rsidR="008033C6" w:rsidRDefault="00803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93"/>
    <w:rsid w:val="001169B5"/>
    <w:rsid w:val="003267F6"/>
    <w:rsid w:val="008033C6"/>
    <w:rsid w:val="00A3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CF5828"/>
  <w15:docId w15:val="{7859D0EA-CDA1-4CE2-B328-EA3CD047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33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C6"/>
  </w:style>
  <w:style w:type="paragraph" w:styleId="Footer">
    <w:name w:val="footer"/>
    <w:basedOn w:val="Normal"/>
    <w:link w:val="FooterChar"/>
    <w:uiPriority w:val="99"/>
    <w:unhideWhenUsed/>
    <w:rsid w:val="008033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Tiffany Katanyoutanant</cp:lastModifiedBy>
  <cp:revision>2</cp:revision>
  <dcterms:created xsi:type="dcterms:W3CDTF">2025-02-26T01:01:00Z</dcterms:created>
  <dcterms:modified xsi:type="dcterms:W3CDTF">2025-02-26T01:01:00Z</dcterms:modified>
</cp:coreProperties>
</file>